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232" w:rsidRDefault="00081232">
      <w:pPr>
        <w:rPr>
          <w:u w:val="single"/>
        </w:rPr>
      </w:pPr>
      <w:bookmarkStart w:id="0" w:name="_GoBack"/>
      <w:bookmarkEnd w:id="0"/>
    </w:p>
    <w:p w:rsidR="00C5797F" w:rsidRDefault="00C5797F">
      <w:pPr>
        <w:rPr>
          <w:u w:val="single"/>
        </w:rPr>
      </w:pPr>
    </w:p>
    <w:p w:rsidR="00081232" w:rsidRPr="00542C38" w:rsidRDefault="00081232" w:rsidP="00081232">
      <w:pPr>
        <w:spacing w:after="0" w:line="360" w:lineRule="auto"/>
        <w:jc w:val="center"/>
        <w:rPr>
          <w:b/>
        </w:rPr>
      </w:pPr>
      <w:r w:rsidRPr="00542C38">
        <w:rPr>
          <w:b/>
        </w:rPr>
        <w:t>МЕТОДИЧЕСКИЕ РЕКОМЕНДАЦИИ</w:t>
      </w:r>
    </w:p>
    <w:p w:rsidR="00081232" w:rsidRPr="00542C38" w:rsidRDefault="00081232" w:rsidP="00AA162C">
      <w:pPr>
        <w:spacing w:after="0" w:line="360" w:lineRule="auto"/>
        <w:jc w:val="center"/>
        <w:rPr>
          <w:b/>
        </w:rPr>
      </w:pPr>
      <w:r w:rsidRPr="00542C38">
        <w:rPr>
          <w:b/>
        </w:rPr>
        <w:t xml:space="preserve">ПО </w:t>
      </w:r>
      <w:r w:rsidR="00260189" w:rsidRPr="00542C38">
        <w:rPr>
          <w:b/>
        </w:rPr>
        <w:t>РЕАЛИЗАЦИИ ДОПОЛНИТЕЛЬНЫХ ОБЩЕРАЗВИВАЮЩИХ ОБЩЕОБРАЗОВАТЕЛЬНЫХ ПРОГРАММ В АКТИВНЫХ ФОРМАХ ТУРИСТСКО-КРАЕВЕДЧЕСКОЙ ДЕЯТЕЛЬНОСТИ</w:t>
      </w:r>
    </w:p>
    <w:p w:rsidR="00C5797F" w:rsidRDefault="00C5797F" w:rsidP="00C5797F">
      <w:pPr>
        <w:spacing w:before="120" w:after="0"/>
        <w:jc w:val="center"/>
        <w:rPr>
          <w:b/>
        </w:rPr>
      </w:pPr>
    </w:p>
    <w:p w:rsidR="00C5797F" w:rsidRPr="00C5797F" w:rsidRDefault="00C5797F" w:rsidP="00AB2059">
      <w:pPr>
        <w:spacing w:before="120" w:after="0"/>
        <w:jc w:val="center"/>
        <w:rPr>
          <w:b/>
        </w:rPr>
      </w:pPr>
      <w:r w:rsidRPr="00C5797F">
        <w:rPr>
          <w:b/>
        </w:rPr>
        <w:t>Пояснительная записка</w:t>
      </w:r>
    </w:p>
    <w:p w:rsidR="00AB2059" w:rsidRDefault="00AB2059" w:rsidP="00AB2059">
      <w:pPr>
        <w:pStyle w:val="a3"/>
        <w:numPr>
          <w:ilvl w:val="0"/>
          <w:numId w:val="2"/>
        </w:numPr>
        <w:spacing w:before="120" w:after="0" w:line="240" w:lineRule="auto"/>
        <w:jc w:val="both"/>
      </w:pPr>
      <w:r w:rsidRPr="00DB192E">
        <w:t xml:space="preserve">На протяжении последних десятилетий </w:t>
      </w:r>
      <w:r>
        <w:t>не уделял</w:t>
      </w:r>
      <w:r w:rsidR="00DE5B13">
        <w:t>ось</w:t>
      </w:r>
      <w:r>
        <w:t xml:space="preserve"> достаточного внимания </w:t>
      </w:r>
      <w:r w:rsidR="00DE5B13">
        <w:t xml:space="preserve">разработке и изданию </w:t>
      </w:r>
      <w:r w:rsidRPr="00DB192E">
        <w:t xml:space="preserve">методических рекомендаций по </w:t>
      </w:r>
      <w:r>
        <w:t>педагогическим аспектам</w:t>
      </w:r>
      <w:r w:rsidRPr="00DB192E">
        <w:t xml:space="preserve"> организации туристско-краеведческой деятельности. </w:t>
      </w:r>
      <w:r>
        <w:t xml:space="preserve">Почти все </w:t>
      </w:r>
      <w:r w:rsidRPr="00DB192E">
        <w:t xml:space="preserve"> силы сотрудников</w:t>
      </w:r>
      <w:r>
        <w:t xml:space="preserve">  ФЦДЮТиК направлялись на разработку  программ проведения массовых туристских мероприятий. Походы предлагалось проводить по инструкции 1992 года и  по туристско-спортивным регламентам.  Методические рекомендации, </w:t>
      </w:r>
      <w:r w:rsidR="00DE5B13">
        <w:t>изданные</w:t>
      </w:r>
      <w:r>
        <w:t xml:space="preserve"> ФЦДЮТиК в 2015 году, касаются вопросов обеспечение безопасности организации детских туристских походов и не касаются вопросов эффективности образовательной деятельности. Но использование для выявления образовательных результатов туристско-краеведческой деятельности первенств по маршрутным дистанциям спортивного туризма, проведенных в соответствии со спортивными регламентами не решает педагогических проблем туристско-краеведческой деятельности, все годы своего существования позиционировавшейся, как средство всестороннего и гармоничного развития личности. По итогам </w:t>
      </w:r>
      <w:proofErr w:type="gramStart"/>
      <w:r>
        <w:t>спортивного</w:t>
      </w:r>
      <w:proofErr w:type="gramEnd"/>
      <w:r>
        <w:t xml:space="preserve"> </w:t>
      </w:r>
      <w:proofErr w:type="gramStart"/>
      <w:r>
        <w:t>первенства один и тот же спортивный разряд  за совершение категорийного путешествия может получить обучающийся, ни разу не заглянувший в карту на протяжении всего времени движения по маршруту и даже не обслуживавший себя в путешествии, и обучающийся, выполнявший на маршруте большие объемы образовательной деятельности в области ориентирования, организации быта, проведения краеведческих исследований.</w:t>
      </w:r>
      <w:proofErr w:type="gramEnd"/>
      <w:r>
        <w:t xml:space="preserve"> Такой способ проведения соревнований и присвоения спортивных разрядов, может быть, и годится для программ физкультурно-спортивной направленности, но не годится для туристско-краеведческой направленности дополнительного образования. По этой причине авторский коллектив Федерального центра детско-юношеского туризма и краеведения с привлечением специалистов из двадцати регионов России приступил к разработке предлагаемых методических рекомендаций. </w:t>
      </w:r>
    </w:p>
    <w:p w:rsidR="00C5797F" w:rsidRDefault="00C5797F" w:rsidP="00C5797F">
      <w:pPr>
        <w:pStyle w:val="a3"/>
        <w:numPr>
          <w:ilvl w:val="0"/>
          <w:numId w:val="2"/>
        </w:numPr>
        <w:spacing w:before="120" w:line="240" w:lineRule="auto"/>
        <w:ind w:left="714" w:hanging="357"/>
        <w:jc w:val="both"/>
      </w:pPr>
      <w:r>
        <w:t>Настоящие методические рекомендации составлены в соответствии с решениями участников Всероссийской педагогической конференции «Смотры-конкурсы походов и экспедиций в отечественной системе образования» и</w:t>
      </w:r>
      <w:r w:rsidR="00AB2059">
        <w:t xml:space="preserve"> всероссийского семинара членов </w:t>
      </w:r>
      <w:r>
        <w:t xml:space="preserve">маршрутно-квалификационных комиссий образовательных учреждений, состоявшейся в декабре 2015 года в Санкт-Петербурге. </w:t>
      </w:r>
    </w:p>
    <w:p w:rsidR="00C5797F" w:rsidRDefault="00C5797F" w:rsidP="00C5797F">
      <w:pPr>
        <w:pStyle w:val="a3"/>
        <w:numPr>
          <w:ilvl w:val="0"/>
          <w:numId w:val="2"/>
        </w:numPr>
        <w:spacing w:line="240" w:lineRule="auto"/>
        <w:jc w:val="both"/>
      </w:pPr>
      <w:r>
        <w:t xml:space="preserve">Как документ, методические рекомендации не являются нормативным актом и потому не обязательны для выполнения абсолютно  всеми туристско-краеведческими объединениями в процессе реализации соответствующих образовательных программ. В то же время эффективность и востребованность активных форм туристско-краеведческой деятельности (походов, экспедиций, полевых учебно-тренировочных сборов) такова, что  они с успехом используются для организации образовательной деятельности  объединений обучающихся, реализующих образовательные программы разных направленностей.  Целью настоящих рекомендаций является оказание методической помощи объединениям обучающихся и образовательным организациям, специализирующимся в активных формах туристско-краеведческой деятельности или использующим эти формы  в процессе организации образовательной деятельности обучающихся по программам разных направленностей.   В тексте методических рекомендаций предусматривается возможность их использования для реализации </w:t>
      </w:r>
      <w:r>
        <w:lastRenderedPageBreak/>
        <w:t xml:space="preserve">программ различных направленностей дополнительного образования. Таково «бремя туризма»: он есть везде, - и именно поэтому образовательные организации (ресурсные, они же – опорные центры), специализирующиеся на туристской работе с  детьми, будут необходимы даже в том случае, если в системе образования не останется ни одного объединения </w:t>
      </w:r>
      <w:proofErr w:type="gramStart"/>
      <w:r>
        <w:t>обучающихся</w:t>
      </w:r>
      <w:proofErr w:type="gramEnd"/>
      <w:r>
        <w:t xml:space="preserve">, реализующего программу туристско-краеведческой направленности дополнительного образования.  </w:t>
      </w:r>
    </w:p>
    <w:p w:rsidR="00C5797F" w:rsidRDefault="00C5797F" w:rsidP="00C5797F">
      <w:pPr>
        <w:pStyle w:val="a3"/>
        <w:numPr>
          <w:ilvl w:val="0"/>
          <w:numId w:val="2"/>
        </w:numPr>
        <w:spacing w:line="240" w:lineRule="auto"/>
        <w:jc w:val="both"/>
      </w:pPr>
      <w:r>
        <w:t xml:space="preserve">Один из главных аспектов значимости  методических рекомендаций состоит в том, что рекомендации представляют  маршрутно-квалификационные комиссии образовательных организаций в качестве служб организационного и методического сопровождения активных форм туристско-краеведческой деятельности обучающихся, необходимых для обеспечения безопасности и образовательной эффективности и этой деятельности и любой туристской работы с детьми, осуществляющейся в условиях природной среды.  </w:t>
      </w:r>
    </w:p>
    <w:p w:rsidR="00C5797F" w:rsidRDefault="00C5797F" w:rsidP="00C5797F">
      <w:pPr>
        <w:pStyle w:val="a3"/>
        <w:numPr>
          <w:ilvl w:val="0"/>
          <w:numId w:val="2"/>
        </w:numPr>
        <w:spacing w:after="0" w:line="240" w:lineRule="auto"/>
        <w:ind w:left="714" w:hanging="357"/>
        <w:jc w:val="both"/>
      </w:pPr>
      <w:r>
        <w:t xml:space="preserve">В целом методические рекомендации предлагают систему работы и механизм выявления результатов использования активных форм туристско-краеведческой деятельности в педагогической практике. В рекомендациях предусматривается возможность проведения не только очного конкурса отчетов о путешествиях, но и смотров туристского мастерства участников путешествий: после того, как в соревнованиях на пешеходных дистанциях спортивного туризма практически перестали участвовать юные туристы-походники, их ставшая привычной потребность соревноваться частично удовлетворяется участиями в соревнованиях на контрольных туристских маршрутах. Но проведение соревнований в </w:t>
      </w:r>
      <w:proofErr w:type="spellStart"/>
      <w:proofErr w:type="gramStart"/>
      <w:r>
        <w:t>в</w:t>
      </w:r>
      <w:proofErr w:type="spellEnd"/>
      <w:proofErr w:type="gramEnd"/>
      <w:r>
        <w:t xml:space="preserve"> демонстрации навыков преодоления препятствий маршрутов в рамках конкурса походов и экспедиций тоже может оказаться не лишним. Но прямых рекомендаций проведения таких соревнований в представляемом документе не дается. </w:t>
      </w:r>
    </w:p>
    <w:p w:rsidR="006C4BE9" w:rsidRPr="00C5797F" w:rsidRDefault="006C4BE9" w:rsidP="00C5797F">
      <w:pPr>
        <w:spacing w:after="0" w:line="240" w:lineRule="auto"/>
        <w:ind w:firstLine="567"/>
        <w:jc w:val="center"/>
      </w:pPr>
    </w:p>
    <w:p w:rsidR="00034676" w:rsidRPr="00C5797F" w:rsidRDefault="007A07D0" w:rsidP="006C4BE9">
      <w:pPr>
        <w:spacing w:before="120" w:after="0"/>
        <w:ind w:firstLine="567"/>
        <w:jc w:val="center"/>
        <w:rPr>
          <w:b/>
        </w:rPr>
      </w:pPr>
      <w:r w:rsidRPr="00C5797F">
        <w:rPr>
          <w:b/>
          <w:lang w:val="en-US"/>
        </w:rPr>
        <w:t>I</w:t>
      </w:r>
    </w:p>
    <w:p w:rsidR="00CA27FC" w:rsidRDefault="00CA27FC" w:rsidP="006C4BE9">
      <w:pPr>
        <w:spacing w:before="120" w:after="0" w:line="240" w:lineRule="auto"/>
        <w:ind w:firstLine="567"/>
        <w:jc w:val="both"/>
      </w:pPr>
      <w:r>
        <w:t xml:space="preserve">Активные формы туристско-краеведческой деятельности (походы, экспедиции, полевые учебно-тренировочные сборы и соревнования) кроме образовательного (обучающего и воспитательного) эффекта обладают большим оздоровительным потенциалом, полностью реализующимся при их регулярном использовании. </w:t>
      </w:r>
    </w:p>
    <w:p w:rsidR="0021432E" w:rsidRDefault="00260189" w:rsidP="00542C38">
      <w:pPr>
        <w:spacing w:after="0" w:line="240" w:lineRule="auto"/>
        <w:ind w:firstLine="567"/>
        <w:jc w:val="both"/>
      </w:pPr>
      <w:r>
        <w:t xml:space="preserve">Дополнительные общеобразовательные </w:t>
      </w:r>
      <w:r w:rsidR="00A26530">
        <w:t xml:space="preserve">(общеразвивающие) </w:t>
      </w:r>
      <w:r>
        <w:t>программы с использованием активных форм туристско-краеведческой деятельности реализуются в образовательных циклах, состоящих из подготовки, проведения и подведения итогов туристско-краеведческих мероприятий</w:t>
      </w:r>
      <w:r w:rsidR="009F4F88">
        <w:t xml:space="preserve">, </w:t>
      </w:r>
      <w:r w:rsidR="00F33406">
        <w:t xml:space="preserve">преимущественно </w:t>
      </w:r>
      <w:r>
        <w:t>походов и экспедиций</w:t>
      </w:r>
      <w:r w:rsidR="00A4770C">
        <w:t>.</w:t>
      </w:r>
      <w:r w:rsidR="00E15FF5">
        <w:t xml:space="preserve"> </w:t>
      </w:r>
      <w:r w:rsidR="00B67EBE">
        <w:t xml:space="preserve">  </w:t>
      </w:r>
    </w:p>
    <w:p w:rsidR="0021432E" w:rsidRDefault="00DA50D9" w:rsidP="00542C38">
      <w:pPr>
        <w:spacing w:after="0" w:line="240" w:lineRule="auto"/>
        <w:ind w:firstLine="567"/>
        <w:jc w:val="both"/>
      </w:pPr>
      <w:r>
        <w:rPr>
          <w:rFonts w:eastAsia="Times New Roman" w:cstheme="minorHAnsi"/>
          <w:lang w:eastAsia="ru-RU"/>
        </w:rPr>
        <w:t>Туристско-краеведческие походы и экспедиции проводятся в соответствии с планами реализации программ туристско-краеведческой направленности дополнительного образования. П</w:t>
      </w:r>
      <w:r w:rsidR="0021432E">
        <w:t xml:space="preserve">оходы могут быть пешеходными, лыжными, горными, водными и другими -  в зависимости от способа передвижения по маршруту. Виды походов </w:t>
      </w:r>
      <w:r w:rsidR="007C09C8">
        <w:t xml:space="preserve">определяются в соответствии с наименованиями </w:t>
      </w:r>
      <w:r w:rsidR="0021432E">
        <w:t xml:space="preserve">маршрутных дисциплин в виде спорта «спортивный туризм». В зависимости от сложности планируемого или пройденного маршрута походы разделяются </w:t>
      </w:r>
      <w:proofErr w:type="gramStart"/>
      <w:r w:rsidR="0021432E">
        <w:t>на</w:t>
      </w:r>
      <w:proofErr w:type="gramEnd"/>
      <w:r w:rsidR="0021432E">
        <w:t xml:space="preserve"> степенные и категорийные. Стандартные параметры степеней и категорий сложности маршрутов разрабатываются и утверждаются уполномоченными учреждениями Министерства образования и науки Российской Федерации.</w:t>
      </w:r>
      <w:r w:rsidR="00B15928">
        <w:t xml:space="preserve"> Основным</w:t>
      </w:r>
      <w:r>
        <w:t>и</w:t>
      </w:r>
      <w:r w:rsidR="00B15928">
        <w:t xml:space="preserve"> объект</w:t>
      </w:r>
      <w:r>
        <w:t>ами</w:t>
      </w:r>
      <w:r w:rsidR="00B15928">
        <w:t xml:space="preserve"> туристско-краеведческих наблюдений и исследований </w:t>
      </w:r>
      <w:r>
        <w:t xml:space="preserve">в походах являются </w:t>
      </w:r>
      <w:r w:rsidR="009F4F88">
        <w:t xml:space="preserve">объекты на маршруте похода, в том числе и естественные препятствия, </w:t>
      </w:r>
      <w:r>
        <w:t xml:space="preserve">и </w:t>
      </w:r>
      <w:r w:rsidR="009F4F88">
        <w:t xml:space="preserve">сам </w:t>
      </w:r>
      <w:r>
        <w:t xml:space="preserve">процесс движения по </w:t>
      </w:r>
      <w:r w:rsidR="009F4F88">
        <w:t>маршруту</w:t>
      </w:r>
      <w:r>
        <w:t xml:space="preserve"> объединения обучающихся.  </w:t>
      </w:r>
    </w:p>
    <w:p w:rsidR="00962CB8" w:rsidRPr="00CB03E5" w:rsidRDefault="00962CB8" w:rsidP="00542C38">
      <w:pPr>
        <w:tabs>
          <w:tab w:val="left" w:pos="1276"/>
          <w:tab w:val="left" w:pos="3024"/>
          <w:tab w:val="left" w:pos="3168"/>
          <w:tab w:val="left" w:pos="489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03E5">
        <w:t xml:space="preserve">Туристско-краеведческие экспедиции  могут быть стационарными (экспедиции на полигоне) и маршрутными (экспедиции на маршруте).   </w:t>
      </w:r>
    </w:p>
    <w:p w:rsidR="00962CB8" w:rsidRPr="00CB03E5" w:rsidRDefault="00962CB8" w:rsidP="00542C38">
      <w:pPr>
        <w:numPr>
          <w:ilvl w:val="0"/>
          <w:numId w:val="1"/>
        </w:numPr>
        <w:tabs>
          <w:tab w:val="num" w:pos="1276"/>
          <w:tab w:val="left" w:pos="1701"/>
          <w:tab w:val="left" w:pos="3168"/>
          <w:tab w:val="left" w:pos="4896"/>
        </w:tabs>
        <w:spacing w:after="0" w:line="240" w:lineRule="auto"/>
        <w:ind w:left="0" w:firstLine="709"/>
        <w:jc w:val="both"/>
        <w:rPr>
          <w:rFonts w:eastAsia="Times New Roman" w:cstheme="minorHAnsi"/>
        </w:rPr>
      </w:pPr>
      <w:r w:rsidRPr="00CB03E5">
        <w:rPr>
          <w:rFonts w:eastAsia="Times New Roman" w:cstheme="minorHAnsi"/>
        </w:rPr>
        <w:t>Экспедиции на полигоне (стационарные экспедиции) – это полевые экспедиции, в которых все активные формы передвижения участников совершаются радиально, без перенесения лагеря экспедиции; лагерь экспедиции при необходимости переносится с помощью транспорта.</w:t>
      </w:r>
    </w:p>
    <w:p w:rsidR="00962CB8" w:rsidRPr="00CB03E5" w:rsidRDefault="00962CB8" w:rsidP="00542C38">
      <w:pPr>
        <w:numPr>
          <w:ilvl w:val="0"/>
          <w:numId w:val="1"/>
        </w:numPr>
        <w:tabs>
          <w:tab w:val="num" w:pos="1276"/>
          <w:tab w:val="left" w:pos="1701"/>
          <w:tab w:val="left" w:pos="3168"/>
          <w:tab w:val="left" w:pos="3456"/>
          <w:tab w:val="left" w:pos="4896"/>
        </w:tabs>
        <w:spacing w:after="0" w:line="240" w:lineRule="auto"/>
        <w:ind w:left="0" w:firstLine="709"/>
        <w:jc w:val="both"/>
        <w:rPr>
          <w:rFonts w:eastAsia="Times New Roman" w:cstheme="minorHAnsi"/>
        </w:rPr>
      </w:pPr>
      <w:r w:rsidRPr="00CB03E5">
        <w:rPr>
          <w:rFonts w:eastAsia="Times New Roman" w:cstheme="minorHAnsi"/>
        </w:rPr>
        <w:t xml:space="preserve">Экспедиции на маршруте (маршрутные экспедиции) – это полевые экспедиции, экспедиционные работы в которых производятся при регулярном перемещении лагеря экспедиции, осуществляемом самими участниками в основном без использования моторных транспортных средств; маршрут экспедиции определяется необходимостью решения экспедиционных задач. </w:t>
      </w:r>
      <w:r w:rsidR="00163C93">
        <w:t>В зависимости от параметров сложности маршрута маршрутные экспедиции  могут быть степенными и категорийными.</w:t>
      </w:r>
    </w:p>
    <w:p w:rsidR="009A4A0E" w:rsidRDefault="00962CB8" w:rsidP="00542C38">
      <w:pPr>
        <w:spacing w:after="0" w:line="240" w:lineRule="auto"/>
        <w:ind w:firstLine="567"/>
        <w:jc w:val="both"/>
        <w:rPr>
          <w:rFonts w:eastAsia="Times New Roman" w:cstheme="minorHAnsi"/>
          <w:lang w:eastAsia="ru-RU"/>
        </w:rPr>
      </w:pPr>
      <w:r w:rsidRPr="001F7FE8">
        <w:rPr>
          <w:rFonts w:eastAsia="Times New Roman" w:cstheme="minorHAnsi"/>
          <w:lang w:eastAsia="ru-RU"/>
        </w:rPr>
        <w:t>Темы экспедиционных исследований выбираются с учетом особенностей реализуемых образовательных программ и могут быть связаны с изучением природных памятников и явлений, с изучением памятников культуры, экспозиций и фондов музеев;  с комплексным изучением района проведения экспедиции</w:t>
      </w:r>
      <w:r w:rsidR="009F4F88">
        <w:rPr>
          <w:rFonts w:eastAsia="Times New Roman" w:cstheme="minorHAnsi"/>
          <w:lang w:eastAsia="ru-RU"/>
        </w:rPr>
        <w:t xml:space="preserve">. </w:t>
      </w:r>
      <w:r w:rsidR="009A4A0E">
        <w:rPr>
          <w:rFonts w:eastAsia="Times New Roman" w:cstheme="minorHAnsi"/>
          <w:lang w:eastAsia="ru-RU"/>
        </w:rPr>
        <w:t xml:space="preserve">Экспедиции по изучению экспозиций и фондов музеев, как правило, не относятся к активным формам туристско-краеведческой деятельности. </w:t>
      </w:r>
    </w:p>
    <w:p w:rsidR="00962CB8" w:rsidRDefault="00962CB8" w:rsidP="00542C38">
      <w:pPr>
        <w:spacing w:after="0" w:line="240" w:lineRule="auto"/>
        <w:ind w:firstLine="567"/>
        <w:jc w:val="both"/>
        <w:rPr>
          <w:rFonts w:eastAsia="Times New Roman" w:cstheme="minorHAnsi"/>
          <w:lang w:eastAsia="ru-RU"/>
        </w:rPr>
      </w:pPr>
      <w:r w:rsidRPr="001F7FE8">
        <w:rPr>
          <w:rFonts w:eastAsia="Times New Roman" w:cstheme="minorHAnsi"/>
          <w:lang w:eastAsia="ru-RU"/>
        </w:rPr>
        <w:t>При выбор</w:t>
      </w:r>
      <w:r>
        <w:rPr>
          <w:rFonts w:eastAsia="Times New Roman" w:cstheme="minorHAnsi"/>
          <w:lang w:eastAsia="ru-RU"/>
        </w:rPr>
        <w:t>е</w:t>
      </w:r>
      <w:r w:rsidRPr="001F7FE8">
        <w:rPr>
          <w:rFonts w:eastAsia="Times New Roman" w:cstheme="minorHAnsi"/>
          <w:lang w:eastAsia="ru-RU"/>
        </w:rPr>
        <w:t xml:space="preserve"> темы и методики проведения исследования учитывается уровень возрастного, интеллектуального и физического развития участников экспедиции.</w:t>
      </w:r>
      <w:r>
        <w:rPr>
          <w:rFonts w:eastAsia="Times New Roman" w:cstheme="minorHAnsi"/>
          <w:lang w:eastAsia="ru-RU"/>
        </w:rPr>
        <w:t xml:space="preserve"> </w:t>
      </w:r>
      <w:r w:rsidR="00163C93">
        <w:rPr>
          <w:rFonts w:eastAsia="Times New Roman" w:cstheme="minorHAnsi"/>
          <w:lang w:eastAsia="ru-RU"/>
        </w:rPr>
        <w:t xml:space="preserve">Экспедиции, объектами исследования в которых являются общие закономерности природных и культурных процессов или явлений, могут проводиться в плане реализации образовательных программ не только туристско-краеведческой, но и естественнонаучной и любой другой направленности дополнительного образования.  </w:t>
      </w:r>
    </w:p>
    <w:p w:rsidR="006C4BE9" w:rsidRPr="00C5797F" w:rsidRDefault="006C4BE9" w:rsidP="006C4BE9">
      <w:pPr>
        <w:spacing w:after="0" w:line="240" w:lineRule="auto"/>
        <w:ind w:firstLine="567"/>
        <w:jc w:val="center"/>
      </w:pPr>
    </w:p>
    <w:p w:rsidR="006C4BE9" w:rsidRPr="00C5797F" w:rsidRDefault="006C4BE9" w:rsidP="006C4BE9">
      <w:pPr>
        <w:spacing w:after="0" w:line="240" w:lineRule="auto"/>
        <w:ind w:firstLine="567"/>
        <w:jc w:val="center"/>
        <w:rPr>
          <w:b/>
        </w:rPr>
      </w:pPr>
      <w:r w:rsidRPr="00C5797F">
        <w:rPr>
          <w:b/>
          <w:lang w:val="en-US"/>
        </w:rPr>
        <w:t>II</w:t>
      </w:r>
    </w:p>
    <w:p w:rsidR="001E2DA9" w:rsidRDefault="001E2DA9" w:rsidP="009F4F88">
      <w:pPr>
        <w:spacing w:before="120" w:after="0" w:line="240" w:lineRule="auto"/>
        <w:ind w:firstLine="567"/>
        <w:jc w:val="both"/>
      </w:pPr>
      <w:r>
        <w:t xml:space="preserve">Активное участие обучающихся в процессах подготовки туристско-краеведческих мероприятий, самообслуживание во время проведения </w:t>
      </w:r>
      <w:r w:rsidR="00DA50D9">
        <w:t>походов и экспедиций</w:t>
      </w:r>
      <w:r>
        <w:t xml:space="preserve"> и активное участие в подготовке отчетов о проведенных мероприятиях значительно повышают эффективность образовательной деятельности, поэтому использование услуг </w:t>
      </w:r>
      <w:r w:rsidR="00DA50D9">
        <w:t xml:space="preserve">организаций, предлагающих </w:t>
      </w:r>
      <w:r>
        <w:t xml:space="preserve">объединениям </w:t>
      </w:r>
      <w:r w:rsidR="00DA50D9">
        <w:t xml:space="preserve">обучающихся </w:t>
      </w:r>
      <w:r>
        <w:t>готовые туры</w:t>
      </w:r>
      <w:r w:rsidR="009F4F88">
        <w:t xml:space="preserve"> и обслуживание на маршруте путешествия</w:t>
      </w:r>
      <w:r>
        <w:t xml:space="preserve">, не рекомендуется. </w:t>
      </w:r>
    </w:p>
    <w:p w:rsidR="009A4A0E" w:rsidRDefault="0076085E" w:rsidP="00542C38">
      <w:pPr>
        <w:spacing w:after="0" w:line="240" w:lineRule="auto"/>
        <w:ind w:firstLine="567"/>
        <w:jc w:val="both"/>
      </w:pPr>
      <w:r>
        <w:t xml:space="preserve">В качестве </w:t>
      </w:r>
      <w:r w:rsidR="00163C93">
        <w:t xml:space="preserve">активных </w:t>
      </w:r>
      <w:r>
        <w:t>форм туристско-краеведческ</w:t>
      </w:r>
      <w:r w:rsidR="00163C93">
        <w:t xml:space="preserve">ой деятельности </w:t>
      </w:r>
      <w:r w:rsidR="001E2DA9">
        <w:t xml:space="preserve">кроме походов и экспедиций </w:t>
      </w:r>
      <w:r>
        <w:t xml:space="preserve">могут использоваться </w:t>
      </w:r>
      <w:r w:rsidR="00163C93">
        <w:t xml:space="preserve">экскурсии с активными формами движения по маршруту, </w:t>
      </w:r>
      <w:r>
        <w:t xml:space="preserve">полевые учебно-тренировочные сборы и </w:t>
      </w:r>
      <w:r w:rsidR="00163C93">
        <w:t xml:space="preserve">соревнования. </w:t>
      </w:r>
      <w:proofErr w:type="gramStart"/>
      <w:r w:rsidR="009A4A0E">
        <w:t xml:space="preserve">В силу меньшей интерактивности участников экскурсий </w:t>
      </w:r>
      <w:r w:rsidR="009F4F88">
        <w:t xml:space="preserve">в процессе образовательной деятельности </w:t>
      </w:r>
      <w:r w:rsidR="009A4A0E">
        <w:t>по сравнению с деятельностью участников экспедиций</w:t>
      </w:r>
      <w:r w:rsidR="001E2DA9">
        <w:t xml:space="preserve"> в целях</w:t>
      </w:r>
      <w:proofErr w:type="gramEnd"/>
      <w:r w:rsidR="001E2DA9">
        <w:t xml:space="preserve"> повышения эффективности образовательной деятельности </w:t>
      </w:r>
      <w:r w:rsidR="009F4F88">
        <w:t xml:space="preserve">педагогам и объединениям обучающихся </w:t>
      </w:r>
      <w:r w:rsidR="001E2DA9">
        <w:t xml:space="preserve">рекомендуется проводить не экскурсии, а экспедиции. </w:t>
      </w:r>
    </w:p>
    <w:p w:rsidR="00A26530" w:rsidRDefault="00A4770C" w:rsidP="00542C38">
      <w:pPr>
        <w:spacing w:after="0" w:line="240" w:lineRule="auto"/>
        <w:ind w:firstLine="567"/>
        <w:jc w:val="both"/>
      </w:pPr>
      <w:r>
        <w:t xml:space="preserve">Многодневные полевые учебно-тренировочные сборы могут проводиться в плане подготовки к походам и </w:t>
      </w:r>
      <w:r w:rsidRPr="00B67EBE">
        <w:t>экспедициям</w:t>
      </w:r>
      <w:r>
        <w:t xml:space="preserve"> в случае, если эта подготовка не может быть организована в ходе регулярных занятий в те</w:t>
      </w:r>
      <w:r w:rsidR="00C07C4A">
        <w:t>ч</w:t>
      </w:r>
      <w:r>
        <w:t xml:space="preserve">ение учебного года. </w:t>
      </w:r>
      <w:r w:rsidR="00260189">
        <w:t xml:space="preserve"> </w:t>
      </w:r>
      <w:r w:rsidR="008717B4">
        <w:t xml:space="preserve">Полевые учебно-тренировочные сборы также проводятся в целях подготовки к </w:t>
      </w:r>
      <w:r w:rsidR="008717B4" w:rsidRPr="00163C93">
        <w:t>участию в соревнованиях, про</w:t>
      </w:r>
      <w:r w:rsidR="009F4F88">
        <w:t xml:space="preserve">ходящих </w:t>
      </w:r>
      <w:r w:rsidR="008717B4" w:rsidRPr="00163C93">
        <w:t xml:space="preserve">в условиях природной среды по видам спорта </w:t>
      </w:r>
      <w:r w:rsidR="00163C93" w:rsidRPr="00163C93">
        <w:t>«</w:t>
      </w:r>
      <w:r w:rsidR="008717B4" w:rsidRPr="00163C93">
        <w:t>спортивный туризм</w:t>
      </w:r>
      <w:r w:rsidR="00163C93" w:rsidRPr="00163C93">
        <w:t>»</w:t>
      </w:r>
      <w:r w:rsidR="008717B4" w:rsidRPr="00163C93">
        <w:t xml:space="preserve">, </w:t>
      </w:r>
      <w:r w:rsidR="00163C93" w:rsidRPr="00163C93">
        <w:t>«</w:t>
      </w:r>
      <w:r w:rsidR="008717B4" w:rsidRPr="00163C93">
        <w:t>спортивное ориентирование</w:t>
      </w:r>
      <w:r w:rsidR="00163C93" w:rsidRPr="00163C93">
        <w:t>»</w:t>
      </w:r>
      <w:r w:rsidR="008717B4" w:rsidRPr="00163C93">
        <w:t xml:space="preserve">, </w:t>
      </w:r>
      <w:r w:rsidR="00163C93" w:rsidRPr="00163C93">
        <w:t>«</w:t>
      </w:r>
      <w:r w:rsidR="008717B4" w:rsidRPr="00163C93">
        <w:t>рафтинг</w:t>
      </w:r>
      <w:r w:rsidR="00163C93" w:rsidRPr="00163C93">
        <w:t>»</w:t>
      </w:r>
      <w:r w:rsidR="008717B4" w:rsidRPr="00163C93">
        <w:t xml:space="preserve"> и т.д.</w:t>
      </w:r>
      <w:r w:rsidR="008717B4">
        <w:t xml:space="preserve">  </w:t>
      </w:r>
      <w:r w:rsidR="00163C93">
        <w:t>П</w:t>
      </w:r>
      <w:r w:rsidR="000C10CB">
        <w:t xml:space="preserve">рограммы, в плане реализации которых проводятся соревнования </w:t>
      </w:r>
      <w:r w:rsidR="00163C93">
        <w:t xml:space="preserve">по видам спорта </w:t>
      </w:r>
      <w:r w:rsidR="000C10CB">
        <w:t xml:space="preserve">и учебно-тренировочные сборы по подготовке к </w:t>
      </w:r>
      <w:r w:rsidR="006C4BE9">
        <w:t>спортивным соревнованиям</w:t>
      </w:r>
      <w:r w:rsidR="000C10CB">
        <w:t xml:space="preserve">, </w:t>
      </w:r>
      <w:r w:rsidR="00163C93">
        <w:t>являются программами физкультурно-спортивной направленности. Соревнования в качестве активных форм туристско-краеведческой деятельности (соревнования на контрольных туристских маршрутах) используются в целях подготовки и определения уровня подготовленности обучающихся к участию в планируемых туристско-краеведческих походах и экспедици</w:t>
      </w:r>
      <w:r w:rsidR="006C4BE9">
        <w:t>ях</w:t>
      </w:r>
      <w:r w:rsidR="00163C93">
        <w:t xml:space="preserve">. </w:t>
      </w:r>
      <w:r w:rsidR="000C10CB">
        <w:t xml:space="preserve">  </w:t>
      </w:r>
      <w:r w:rsidR="00EE21D5">
        <w:t xml:space="preserve">Программа </w:t>
      </w:r>
      <w:r w:rsidR="001E2DA9">
        <w:t xml:space="preserve">соревнований на контрольных туристских маршрутах (программа контрольных выездов) </w:t>
      </w:r>
      <w:r w:rsidR="00EE21D5">
        <w:t>должна быть максимально приближенной к программе планируемых туристско-краеведческих мероприятий. В частности в программу контрольных выездов объединений обучающихся, планирующих</w:t>
      </w:r>
      <w:r w:rsidR="0083693D">
        <w:t xml:space="preserve"> проведение полевых учебно-тренировочных сборов и экспедиций</w:t>
      </w:r>
      <w:r w:rsidR="001E2DA9">
        <w:t xml:space="preserve"> на полигоне (стационарных экспедиций)</w:t>
      </w:r>
      <w:r w:rsidR="0083693D">
        <w:t xml:space="preserve"> рекомендуется включать проверку качества организации досуговой программы участников мероприятий. </w:t>
      </w:r>
    </w:p>
    <w:p w:rsidR="00081232" w:rsidRDefault="0083693D" w:rsidP="00542C38">
      <w:pPr>
        <w:spacing w:after="0" w:line="240" w:lineRule="auto"/>
        <w:ind w:firstLine="567"/>
        <w:jc w:val="both"/>
      </w:pPr>
      <w:r w:rsidRPr="006C4BE9">
        <w:t>Туристско-краеведческие</w:t>
      </w:r>
      <w:r>
        <w:t xml:space="preserve"> походы и экспедиции рассматриваются, как мероприятия, одновременно </w:t>
      </w:r>
      <w:r w:rsidR="006C4BE9">
        <w:t xml:space="preserve">и </w:t>
      </w:r>
      <w:r>
        <w:t>обеспечивающие</w:t>
      </w:r>
      <w:r w:rsidR="006C4BE9">
        <w:t>,</w:t>
      </w:r>
      <w:r>
        <w:t xml:space="preserve"> и выявляющие эффективность деятельности по реализации образовательных программ туристско-краеведческой направленности. Полев</w:t>
      </w:r>
      <w:r w:rsidR="004A59E6">
        <w:t>ые</w:t>
      </w:r>
      <w:r>
        <w:t xml:space="preserve"> учебно-тренировочны</w:t>
      </w:r>
      <w:r w:rsidR="004A59E6">
        <w:t>е</w:t>
      </w:r>
      <w:r>
        <w:t xml:space="preserve"> сбор</w:t>
      </w:r>
      <w:r w:rsidR="004A59E6">
        <w:t>ы</w:t>
      </w:r>
      <w:r>
        <w:t xml:space="preserve"> использу</w:t>
      </w:r>
      <w:r w:rsidR="004A59E6">
        <w:t>ются, как мероприятия</w:t>
      </w:r>
      <w:r>
        <w:t>, направленн</w:t>
      </w:r>
      <w:r w:rsidR="004A59E6">
        <w:t>ые</w:t>
      </w:r>
      <w:r>
        <w:t xml:space="preserve"> на подготовку к поход</w:t>
      </w:r>
      <w:r w:rsidR="004A59E6">
        <w:t xml:space="preserve">ам и экспедициям, поэтому успешность </w:t>
      </w:r>
      <w:r>
        <w:t xml:space="preserve"> проведения учебно-тренировочных сборов выявляется </w:t>
      </w:r>
      <w:r w:rsidR="004A59E6">
        <w:t xml:space="preserve">по </w:t>
      </w:r>
      <w:r>
        <w:t xml:space="preserve"> результата</w:t>
      </w:r>
      <w:r w:rsidR="004A59E6">
        <w:t>м</w:t>
      </w:r>
      <w:r>
        <w:t xml:space="preserve"> участия в соревнованиях, экспедициях или походах. Успешность проведения туристско-краеведческих походов и экспедиций выявляется путем участия совершивших походы (экспедиции) объединений обучающихся в конкурсах походов и экспедиций.   </w:t>
      </w:r>
      <w:r w:rsidR="00363F96">
        <w:t>Участие в конкурсах туристских поход</w:t>
      </w:r>
      <w:r w:rsidR="006B38A7">
        <w:t>ов</w:t>
      </w:r>
      <w:r w:rsidR="00363F96">
        <w:t xml:space="preserve"> и экспедиций обучающихся в плане реализации дополнительных </w:t>
      </w:r>
      <w:r w:rsidR="000D201F">
        <w:t>общеобразовательных (</w:t>
      </w:r>
      <w:r w:rsidR="00E761E2">
        <w:t>общеразвивающих</w:t>
      </w:r>
      <w:r w:rsidR="000D201F">
        <w:t>)</w:t>
      </w:r>
      <w:r w:rsidR="00E761E2">
        <w:t xml:space="preserve"> </w:t>
      </w:r>
      <w:r w:rsidR="00363F96">
        <w:t xml:space="preserve">программ туристско-краеведческой направленности </w:t>
      </w:r>
      <w:r w:rsidR="00E761E2">
        <w:t xml:space="preserve">рассматривается </w:t>
      </w:r>
      <w:r w:rsidR="00363F96">
        <w:t>как аттестационное мероприятие</w:t>
      </w:r>
      <w:r w:rsidR="00E761E2">
        <w:t xml:space="preserve"> по циклу образовательной деятельности</w:t>
      </w:r>
      <w:r w:rsidR="00363F96">
        <w:t>. Проведение конкурсов походов и экспедиций позволяет оценить успешность реализации программ</w:t>
      </w:r>
      <w:r w:rsidR="00E761E2">
        <w:t xml:space="preserve"> </w:t>
      </w:r>
      <w:r w:rsidR="00363F96">
        <w:t xml:space="preserve">и уровень личностного развития каждого обучающегося – члена туристско-краеведческого объединения, достигнутый </w:t>
      </w:r>
      <w:r w:rsidR="00E761E2">
        <w:t xml:space="preserve">им </w:t>
      </w:r>
      <w:r w:rsidR="00363F96">
        <w:t xml:space="preserve">в процессе реализации </w:t>
      </w:r>
      <w:r w:rsidR="000D201F">
        <w:t xml:space="preserve">цикла </w:t>
      </w:r>
      <w:r w:rsidR="00363F96">
        <w:t xml:space="preserve">программы. </w:t>
      </w:r>
    </w:p>
    <w:p w:rsidR="006C4BE9" w:rsidRDefault="006C4BE9" w:rsidP="00542C38">
      <w:pPr>
        <w:spacing w:after="0" w:line="240" w:lineRule="auto"/>
        <w:ind w:firstLine="567"/>
        <w:jc w:val="both"/>
      </w:pPr>
    </w:p>
    <w:p w:rsidR="00542C38" w:rsidRPr="00C5797F" w:rsidRDefault="00542C38" w:rsidP="006C4BE9">
      <w:pPr>
        <w:spacing w:before="120" w:after="0" w:line="240" w:lineRule="auto"/>
        <w:ind w:firstLine="567"/>
        <w:jc w:val="center"/>
        <w:rPr>
          <w:b/>
        </w:rPr>
      </w:pPr>
      <w:r w:rsidRPr="00C5797F">
        <w:rPr>
          <w:b/>
          <w:lang w:val="en-US"/>
        </w:rPr>
        <w:t>II</w:t>
      </w:r>
      <w:r w:rsidR="006C4BE9" w:rsidRPr="00C5797F">
        <w:rPr>
          <w:b/>
          <w:lang w:val="en-US"/>
        </w:rPr>
        <w:t>I</w:t>
      </w:r>
    </w:p>
    <w:p w:rsidR="00542C38" w:rsidRDefault="00542C38" w:rsidP="006C4BE9">
      <w:pPr>
        <w:spacing w:before="120" w:after="0" w:line="240" w:lineRule="auto"/>
        <w:ind w:firstLine="567"/>
        <w:jc w:val="both"/>
      </w:pPr>
      <w:r>
        <w:t xml:space="preserve">Соревнования на контрольных туристских маршрутах (контрольные выезды туристско-краеведческих объединений обучающихся) и конкурсы туристских походов и экспедиций рекомендуется проводить усилиями членов маршрутно-квалификационных комиссий, создаваемых в образовательных организациях в соответствии с приказом руководителя организации. Маршрутно-квалификационные комиссии образовательных организаций является экспертно-консультативным органом, обеспечивающим организационное и методическое сопровождение деятельности объединений обучающихся по реализации образовательных программ туристско-краеведческой направленности. К работе в маршрутно-квалификационных комиссиях в свое рабочее время привлекаются педагоги-организаторы и методисты, имеющие опыт проведения походов и экспедиций обучающихся и опыт участия в конкурсах походов и экспедиций.  Методические консультации по подготовке походов и экспедиций производятся специалистами, обладающими опытом руководства походами и экспедициями уровня сложности на одну ступень выше уровня сложности готовящегося похода или экспедиции.   </w:t>
      </w:r>
      <w:r w:rsidRPr="00DD4AEB">
        <w:rPr>
          <w:b/>
        </w:rPr>
        <w:t>Обязательность выполнения рекомендаций и предписаний маршрутно-квалификационных комиссий устанавливается приказами руководителя и другими внутренними нормативными актами, регламентирующими деятельность образовательной организации.</w:t>
      </w:r>
      <w:r>
        <w:t xml:space="preserve"> </w:t>
      </w:r>
    </w:p>
    <w:p w:rsidR="00542C38" w:rsidRDefault="00542C38" w:rsidP="00542C38">
      <w:pPr>
        <w:spacing w:after="0" w:line="240" w:lineRule="auto"/>
        <w:ind w:firstLine="567"/>
        <w:jc w:val="both"/>
      </w:pPr>
      <w:r>
        <w:t xml:space="preserve">Соревнования на контрольных туристских маршрутах и конкурсы походов и экспедиций проводятся при непосредственном участии в них обучающихся – членов объединений, реализующих образовательные программы туристско-краеведческой направленности. Контрольные выезды и конкурсы походов и экспедиций организуются по видам походов и экспедиций, планируемых и проведенных объединениями обучающихся. Соответствие параметров походов и экспедиций, планируемых и проведенных объединениями обучающихся, стандартным параметрам устанавливается маршрутно-квалификационными комиссиями образовательных организаций, на базе которых организуется деятельность объединений обучающихся. Если образовательная организация не имеет маршрутно-квалификационной комиссии, члены которой обладают необходимой квалификацией для установления соответствия, образовательная организация прибегает к помощи маршрутно-квалификационной комиссии муниципального (по месту нахождения организации) или регионального ресурсного (опорного) центра туристско-краеведческой направленности дополнительного образования.    </w:t>
      </w:r>
    </w:p>
    <w:p w:rsidR="00542C38" w:rsidRPr="00C5797F" w:rsidRDefault="00542C38" w:rsidP="00542C38">
      <w:pPr>
        <w:spacing w:after="0" w:line="240" w:lineRule="auto"/>
        <w:ind w:firstLine="567"/>
        <w:jc w:val="both"/>
      </w:pPr>
      <w:r>
        <w:t xml:space="preserve">На маршрутно-квалификационные комиссии образовательных организаций возлагаются функции организационного и методического сопровождения всех туристско-краеведческих мероприятий (походов, экспедиций, полевых учебно-тренировочных сборов и соревнований на контрольных туристских маршрутах) независимо от их вида и сложности. </w:t>
      </w:r>
    </w:p>
    <w:p w:rsidR="006C4BE9" w:rsidRPr="00C5797F" w:rsidRDefault="006C4BE9" w:rsidP="00542C38">
      <w:pPr>
        <w:spacing w:after="0" w:line="240" w:lineRule="auto"/>
        <w:ind w:firstLine="567"/>
        <w:jc w:val="both"/>
      </w:pPr>
    </w:p>
    <w:p w:rsidR="00542C38" w:rsidRPr="00C5797F" w:rsidRDefault="006C4BE9" w:rsidP="006C4BE9">
      <w:pPr>
        <w:spacing w:before="120" w:after="0" w:line="240" w:lineRule="auto"/>
        <w:ind w:firstLine="567"/>
        <w:jc w:val="center"/>
        <w:rPr>
          <w:b/>
        </w:rPr>
      </w:pPr>
      <w:r w:rsidRPr="00C5797F">
        <w:rPr>
          <w:b/>
          <w:lang w:val="en-US"/>
        </w:rPr>
        <w:t>IV</w:t>
      </w:r>
    </w:p>
    <w:p w:rsidR="00542C38" w:rsidRDefault="00542C38" w:rsidP="006C4BE9">
      <w:pPr>
        <w:spacing w:before="120" w:after="0" w:line="240" w:lineRule="auto"/>
        <w:ind w:firstLine="567"/>
        <w:jc w:val="both"/>
      </w:pPr>
      <w:r>
        <w:t xml:space="preserve">Для участия в соревнованиях на контрольных туристских маршрутах кроме заявки установленной формы объединения обучающихся предоставляют организаторам соревнований программу планируемого туристско-краеведческого мероприятия в письменной форме. Форма предоставления программы устанавливается организаторами соревнований. Программа участия объединения обучающихся в соревнованиях на контрольных туристских маршрутах  определяется организаторами соревнований на основании экспертизы программы туристско-краеведческого мероприятия, планируемого объединением обучающихся. Соревнования на контрольных туристских маршрутах проводятся в соответствии с регламентами, разработанными организаторами соревнований.  Уровень готовности объединения обучающихся к совершению планируемого туристско-краеведческого мероприятия устанавливается организаторами соревнований по результатам, показанным объединением обучающихся на соревнованиях, и путем непосредственного наблюдения за объединением в процессе его участия в соревнованиях. В зависимости от показанных результатов и сделанных наблюдений организаторы соревнований (члены маршрутно-квалификационной комиссии образовательной организации) могут рекомендовать изменение программы планируемого туристско-краеведческого мероприятия вплоть до полной отмены мероприятия.  </w:t>
      </w:r>
    </w:p>
    <w:p w:rsidR="00542C38" w:rsidRPr="00C5797F" w:rsidRDefault="00542C38" w:rsidP="00542C38">
      <w:pPr>
        <w:spacing w:after="0" w:line="240" w:lineRule="auto"/>
        <w:ind w:firstLine="567"/>
        <w:jc w:val="both"/>
      </w:pPr>
      <w:r>
        <w:t xml:space="preserve">Для участия в конкурсе походов и экспедиций кроме заявки установленной формы объединения обучающихся предоставляют организаторам конкурса отчет о проведенном туристско-краеведческом мероприятии (походе или экспедиции) в письменной форме. Форма отчета устанавливается организаторами конкурса. Конкурсы походов и экспедиций проводятся в соответствии с регламентами, разрабатываемыми организаторами конкурса. В программу проведения конкурсов походов и экспедиций в обязательном порядке включается представление участниками туристско-краеведческих мероприятий устных отчетов о проведенных мероприятиях, собеседование членов жюри с участниками мероприятий. </w:t>
      </w:r>
      <w:r w:rsidRPr="00566ECF">
        <w:t xml:space="preserve">В программу конкурсов рекомендуется включать демонстрацию участниками мероприятий полевых туристско-спортивных и исследовательских навыков. Степень успешности реализации туристско-краеведческим </w:t>
      </w:r>
      <w:r>
        <w:t xml:space="preserve">объединением </w:t>
      </w:r>
      <w:proofErr w:type="gramStart"/>
      <w:r>
        <w:t>обучающихся</w:t>
      </w:r>
      <w:proofErr w:type="gramEnd"/>
      <w:r>
        <w:t xml:space="preserve"> цикла образовательной программы устанавливается организаторами конкурса по результатам, показанным объединением обучающихся при участии в конкурсе.   В зависимости от показанных результатов организаторы конкурса (члены маршрутно-квалификационной комиссии образовательной организации) рекомендуют уровень сложности следующего цикла деятельности по реализации объединением обучающихся образовательной программы туристско-краеведческой направленности.   </w:t>
      </w:r>
    </w:p>
    <w:p w:rsidR="006C4BE9" w:rsidRPr="00C5797F" w:rsidRDefault="006C4BE9" w:rsidP="00542C38">
      <w:pPr>
        <w:spacing w:after="0" w:line="240" w:lineRule="auto"/>
        <w:ind w:firstLine="567"/>
        <w:jc w:val="both"/>
      </w:pPr>
    </w:p>
    <w:p w:rsidR="00542C38" w:rsidRPr="00C5797F" w:rsidRDefault="00542C38" w:rsidP="006C4BE9">
      <w:pPr>
        <w:spacing w:before="120" w:after="0" w:line="240" w:lineRule="auto"/>
        <w:ind w:firstLine="567"/>
        <w:jc w:val="center"/>
        <w:rPr>
          <w:b/>
        </w:rPr>
      </w:pPr>
      <w:r w:rsidRPr="00C5797F">
        <w:rPr>
          <w:b/>
          <w:lang w:val="en-US"/>
        </w:rPr>
        <w:t>V</w:t>
      </w:r>
    </w:p>
    <w:p w:rsidR="00542C38" w:rsidRDefault="00542C38" w:rsidP="006C4BE9">
      <w:pPr>
        <w:spacing w:before="120" w:after="0" w:line="240" w:lineRule="auto"/>
        <w:ind w:firstLine="567"/>
        <w:jc w:val="both"/>
      </w:pPr>
      <w:r>
        <w:t xml:space="preserve">Соревнования на контрольных туристских маршрутах могут проводиться образовательными организациями, как реализующими программы туристско-краеведческой направленности на своей базе, так и муниципальными и региональными ресурсными (опорными) центрами туристско-краеведческой направленности дополнительного образования. Основной целью проведения соревнований на контрольных туристских маршрутах является не выявление сильнейшего туристско-краеведческого объединения обучающихся среди участников соревнований, а определение уровня готовности всех участников </w:t>
      </w:r>
      <w:proofErr w:type="gramStart"/>
      <w:r>
        <w:t>соревнований</w:t>
      </w:r>
      <w:proofErr w:type="gramEnd"/>
      <w:r>
        <w:t xml:space="preserve"> к проведению планируемых ими туристско-краеведческих мероприятий. Проведение региональных соревнований на контрольных туристских маршрутах целесообразно только в том случае, если существует возможность все объединения обучающихся, планирующие туристско-краеведческие мероприятия того или иного уровня сложности, собрать на соревнования в период, предшествующий проведению планируемых мероприятий.   Проведение всероссийских соревнований на контрольных туристских маршрутах не сообразуется с целью проверки готовности объединений обучающихся к планируемым ими походам и экспедициям.   </w:t>
      </w:r>
    </w:p>
    <w:p w:rsidR="00542C38" w:rsidRDefault="00542C38" w:rsidP="00542C38">
      <w:pPr>
        <w:spacing w:after="0" w:line="240" w:lineRule="auto"/>
        <w:ind w:firstLine="567"/>
        <w:jc w:val="both"/>
      </w:pPr>
      <w:r>
        <w:t xml:space="preserve">Конкурсы походов и экспедиций могут проводиться образовательными организациями, как реализующими программы туристско-краеведческой направленности на своей базе, так и муниципальными, региональными и федеральным ресурсным (опорным) центром туристско-краеведческой направленности дополнительного образования. Проведение конкурсов на муниципальном уровне служит цели определения степени успешности реализации объединениями обучающихся образовательных программ туристско-краеведческой направленности. </w:t>
      </w:r>
      <w:proofErr w:type="gramStart"/>
      <w:r>
        <w:t>Если в образовательной организации или муниципальном территориальном образовании недостаточно объединений обучающихся, реализующих программы туристско-краеведческой направленности в циклах той или иной образовательной сложности, или если в муниципальном ресурсном (опорном) центре отсутствуют специалисты по проведению конкурсов походов и экспедиций необходимого уровня сложности, той же цели – определению степени успешности реализации объединениями обучающихся образовательных программ туристско-краеведческой направленности – служит проведение регионального конкурса.</w:t>
      </w:r>
      <w:proofErr w:type="gramEnd"/>
      <w:r>
        <w:t xml:space="preserve"> Проведение региональных и всероссийских конкурсов  походов и экспедиций служит цели выявления сильнейших туристско-краеведческих объединений обучающихся регионов и Российской Федерации, целям  усиления мотивации обучающихся к образовательной деятельности и целям развития туристско-краеведческой направленности дополнительного образования, увеличения ее оздоровительно-образовательного потенциала. </w:t>
      </w:r>
    </w:p>
    <w:p w:rsidR="006C4BE9" w:rsidRPr="00C5797F" w:rsidRDefault="006C4BE9" w:rsidP="00542C38">
      <w:pPr>
        <w:spacing w:after="0" w:line="240" w:lineRule="auto"/>
        <w:ind w:firstLine="567"/>
        <w:jc w:val="both"/>
      </w:pPr>
    </w:p>
    <w:p w:rsidR="00542C38" w:rsidRPr="00C5138E" w:rsidRDefault="00542C38" w:rsidP="006C4BE9">
      <w:pPr>
        <w:spacing w:before="120" w:after="0" w:line="240" w:lineRule="auto"/>
        <w:ind w:firstLine="567"/>
        <w:jc w:val="both"/>
        <w:rPr>
          <w:b/>
        </w:rPr>
      </w:pPr>
      <w:r w:rsidRPr="00C5138E">
        <w:rPr>
          <w:b/>
        </w:rPr>
        <w:t>При</w:t>
      </w:r>
      <w:r>
        <w:rPr>
          <w:b/>
        </w:rPr>
        <w:t>ложение</w:t>
      </w:r>
      <w:r w:rsidRPr="00C5138E">
        <w:rPr>
          <w:b/>
        </w:rPr>
        <w:t>. О легитимности деятельности маршрутно-квалификационных комиссий образовательных организаций, действующих на основании Положения о маршрутно-квалификационных комиссиях образовательных учреждений (МКК ОУ) Минобразования России, утвержденного приказом Министерства образования Российской Федерации  от 28 апреля 1995 г. №</w:t>
      </w:r>
      <w:r>
        <w:rPr>
          <w:b/>
        </w:rPr>
        <w:t xml:space="preserve"> </w:t>
      </w:r>
      <w:r w:rsidRPr="00C5138E">
        <w:rPr>
          <w:b/>
        </w:rPr>
        <w:t xml:space="preserve">223. </w:t>
      </w:r>
    </w:p>
    <w:p w:rsidR="00542C38" w:rsidRDefault="00542C38" w:rsidP="006C4BE9">
      <w:pPr>
        <w:spacing w:before="120" w:after="0" w:line="240" w:lineRule="auto"/>
        <w:ind w:firstLine="567"/>
        <w:jc w:val="both"/>
      </w:pPr>
      <w:r>
        <w:t xml:space="preserve">Деятельность МКК ОУ нелегитимна в части запретительных мер. МКК ОУ не могут запрещать проведение тех или иных туристско-краеведческих мероприятий (походов, экспедиций, полевых учебно-тренировочных сборов, экскурсий, связанных с активным перемещением обучающихся по маршруту экскурсии). МКК ОУ, осуществляющие экспертно-консультативные функции организационного и методического сопровождения туристско-краеведческой деятельности обучающихся, могут рекомендовать или не рекомендовать проведение того или иного мероприятия, удостоверять уровень сложности проведенного мероприятия, определять уровень подготовленности обучающихся к участию в том или ином мероприятии. Решение о проведении или не проведении того или иного мероприятия принимает руководитель образовательной организации, планирующей проведение мероприятия. </w:t>
      </w:r>
    </w:p>
    <w:p w:rsidR="00542C38" w:rsidRDefault="00542C38" w:rsidP="00542C38">
      <w:pPr>
        <w:spacing w:after="0" w:line="240" w:lineRule="auto"/>
        <w:ind w:firstLine="567"/>
        <w:jc w:val="both"/>
      </w:pPr>
      <w:r>
        <w:t xml:space="preserve">Поскольку походы, экспедиции, полевые сборы и экскурсии являются формами образовательной деятельности объединений обучающихся реализующих те или иные образовательные программы, постольку экспертная и консультативная деятельность членов МКК ОУ является деятельностью, направленной на обеспечение безопасности образовательного процесса, на охрану труда педагогов и обучающихся образовательной организации, проводящей походы, экспедиции, экскурсии, полевые сборы. Нормы проведения походов, экспедиций, экскурсий, полевых учебно-тренировочных сборов фиксируются в инструкциях по охране труда для педагогов и обучающихся, утверждаемых руководителем образовательной организации. Соблюдение норм в подготовительный период и возможность соблюдения норм охраны труда непосредственно во время проведения мероприятия устанавливается в процессе проведения маршрутно-квалификационными комиссиями контрольных мероприятий (контрольных выездов, соревнований на контрольных туристских маршрутах). </w:t>
      </w:r>
    </w:p>
    <w:p w:rsidR="00542C38" w:rsidRDefault="00542C38" w:rsidP="00542C38">
      <w:pPr>
        <w:spacing w:after="0" w:line="240" w:lineRule="auto"/>
        <w:ind w:firstLine="567"/>
        <w:jc w:val="both"/>
      </w:pPr>
      <w:r>
        <w:t xml:space="preserve">Маршрутно-квалификационные комиссии образовательных организаций осуществляют экспертизу проведенных походов, экспедиций, экскурсий, полевых сборов, устанавливают реальный уровень их образовательной сложности и успешность их проведения </w:t>
      </w:r>
      <w:proofErr w:type="gramStart"/>
      <w:r>
        <w:t>обучающимися</w:t>
      </w:r>
      <w:proofErr w:type="gramEnd"/>
      <w:r>
        <w:t xml:space="preserve"> образовательной организации. Экспертиза осуществляется в процессе проведения конкурсов походов и экспедиций, возможно – экскурсий, путем анализа результатов, показанных обучающимися – участниками конкурса, а также анализа результатов, показанных на соревнованиях, в плане подготовки к которым проводились полевые учебно-тренировочные сборы. </w:t>
      </w:r>
    </w:p>
    <w:p w:rsidR="00542C38" w:rsidRDefault="00542C38" w:rsidP="00542C38">
      <w:pPr>
        <w:spacing w:after="0" w:line="240" w:lineRule="auto"/>
        <w:ind w:firstLine="567"/>
        <w:jc w:val="both"/>
      </w:pPr>
      <w:proofErr w:type="gramStart"/>
      <w:r>
        <w:t>Поскольку маршрутно-квалификационными комиссиями осуществляется организационное и методическое сопровождение деятельности объединений обучающихся, реализующих те или иные   образовательные программы, постольку к работе в маршрутно-квалификационной комиссии в плане выполнения своих профессиональных обязанностей в рабочее время привлекаются педагоги-организаторы и методисты образовательной организации, реализующей те или иные программы, или педагоги-организаторы и методисты муниципальных, региональных и федеральных  ресурсных (опорных) центров по направленностям дополнительного образования.</w:t>
      </w:r>
      <w:proofErr w:type="gramEnd"/>
    </w:p>
    <w:p w:rsidR="00AB2059" w:rsidRDefault="00AB2059" w:rsidP="00542C38">
      <w:pPr>
        <w:spacing w:after="0" w:line="240" w:lineRule="auto"/>
        <w:ind w:firstLine="567"/>
        <w:jc w:val="both"/>
      </w:pPr>
    </w:p>
    <w:p w:rsidR="00AB2059" w:rsidRDefault="00AB2059" w:rsidP="00542C38">
      <w:pPr>
        <w:spacing w:after="0" w:line="240" w:lineRule="auto"/>
        <w:ind w:firstLine="567"/>
        <w:jc w:val="both"/>
      </w:pPr>
      <w:r>
        <w:t>Январь 2016 года</w:t>
      </w:r>
    </w:p>
    <w:sectPr w:rsidR="00AB2059" w:rsidSect="007844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12353"/>
    <w:multiLevelType w:val="hybridMultilevel"/>
    <w:tmpl w:val="ECD8D0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5DC2324"/>
    <w:multiLevelType w:val="hybridMultilevel"/>
    <w:tmpl w:val="37565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/>
  <w:rsids>
    <w:rsidRoot w:val="00081232"/>
    <w:rsid w:val="00034676"/>
    <w:rsid w:val="00081232"/>
    <w:rsid w:val="000973D9"/>
    <w:rsid w:val="000B4300"/>
    <w:rsid w:val="000C10CB"/>
    <w:rsid w:val="000D201F"/>
    <w:rsid w:val="00163C93"/>
    <w:rsid w:val="001D7DC6"/>
    <w:rsid w:val="001E2DA9"/>
    <w:rsid w:val="0021432E"/>
    <w:rsid w:val="00260189"/>
    <w:rsid w:val="00262F24"/>
    <w:rsid w:val="00263224"/>
    <w:rsid w:val="002C0008"/>
    <w:rsid w:val="0033090C"/>
    <w:rsid w:val="00363F96"/>
    <w:rsid w:val="00375B27"/>
    <w:rsid w:val="003A455C"/>
    <w:rsid w:val="003C19B8"/>
    <w:rsid w:val="003D0F38"/>
    <w:rsid w:val="003E440C"/>
    <w:rsid w:val="003F2DDF"/>
    <w:rsid w:val="004134DB"/>
    <w:rsid w:val="00475285"/>
    <w:rsid w:val="004A59E6"/>
    <w:rsid w:val="004B4FBB"/>
    <w:rsid w:val="00542C38"/>
    <w:rsid w:val="0062586B"/>
    <w:rsid w:val="006708FB"/>
    <w:rsid w:val="006B38A7"/>
    <w:rsid w:val="006C4BE9"/>
    <w:rsid w:val="0076085E"/>
    <w:rsid w:val="007844F3"/>
    <w:rsid w:val="007A07D0"/>
    <w:rsid w:val="007C09C8"/>
    <w:rsid w:val="007C60B8"/>
    <w:rsid w:val="007D3054"/>
    <w:rsid w:val="0083693D"/>
    <w:rsid w:val="008717B4"/>
    <w:rsid w:val="00956566"/>
    <w:rsid w:val="00962CB8"/>
    <w:rsid w:val="009A4A0E"/>
    <w:rsid w:val="009F4F88"/>
    <w:rsid w:val="00A26530"/>
    <w:rsid w:val="00A4770C"/>
    <w:rsid w:val="00AA162C"/>
    <w:rsid w:val="00AB2059"/>
    <w:rsid w:val="00AC4CDC"/>
    <w:rsid w:val="00B074C4"/>
    <w:rsid w:val="00B15928"/>
    <w:rsid w:val="00B40C91"/>
    <w:rsid w:val="00B67EBE"/>
    <w:rsid w:val="00C07C4A"/>
    <w:rsid w:val="00C5138E"/>
    <w:rsid w:val="00C5797F"/>
    <w:rsid w:val="00C66C34"/>
    <w:rsid w:val="00CA27FC"/>
    <w:rsid w:val="00CA5EED"/>
    <w:rsid w:val="00CC46C6"/>
    <w:rsid w:val="00D21F70"/>
    <w:rsid w:val="00D36C5F"/>
    <w:rsid w:val="00D50677"/>
    <w:rsid w:val="00DA50D9"/>
    <w:rsid w:val="00DD4AEB"/>
    <w:rsid w:val="00DE0764"/>
    <w:rsid w:val="00DE5B13"/>
    <w:rsid w:val="00E15FF5"/>
    <w:rsid w:val="00E574BE"/>
    <w:rsid w:val="00E761E2"/>
    <w:rsid w:val="00EE21D5"/>
    <w:rsid w:val="00F33406"/>
    <w:rsid w:val="00F45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4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79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79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3463</Words>
  <Characters>19745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sutur</dc:creator>
  <cp:lastModifiedBy>User</cp:lastModifiedBy>
  <cp:revision>2</cp:revision>
  <dcterms:created xsi:type="dcterms:W3CDTF">2016-11-08T08:50:00Z</dcterms:created>
  <dcterms:modified xsi:type="dcterms:W3CDTF">2016-11-08T08:50:00Z</dcterms:modified>
</cp:coreProperties>
</file>