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EE" w:rsidRDefault="00EF27EE" w:rsidP="00EF27EE"/>
    <w:p w:rsidR="00EF27EE" w:rsidRDefault="000C48D4" w:rsidP="002C35B3">
      <w:pPr>
        <w:spacing w:line="240" w:lineRule="auto"/>
        <w:jc w:val="center"/>
        <w:rPr>
          <w:b/>
          <w:sz w:val="28"/>
          <w:szCs w:val="28"/>
        </w:rPr>
      </w:pPr>
      <w:r w:rsidRPr="000C48D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тит 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тит волей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7EE" w:rsidRDefault="00EF27EE" w:rsidP="002C35B3">
      <w:pPr>
        <w:spacing w:line="240" w:lineRule="auto"/>
        <w:jc w:val="center"/>
        <w:rPr>
          <w:b/>
          <w:sz w:val="28"/>
          <w:szCs w:val="28"/>
        </w:rPr>
      </w:pPr>
    </w:p>
    <w:p w:rsidR="00EF27EE" w:rsidRDefault="00EF27EE" w:rsidP="002C35B3">
      <w:pPr>
        <w:spacing w:line="240" w:lineRule="auto"/>
        <w:jc w:val="center"/>
        <w:rPr>
          <w:b/>
          <w:sz w:val="28"/>
          <w:szCs w:val="28"/>
        </w:rPr>
      </w:pPr>
    </w:p>
    <w:p w:rsidR="005B0797" w:rsidRPr="00715498" w:rsidRDefault="002C35B3" w:rsidP="002C35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2F0CC4">
        <w:rPr>
          <w:rFonts w:ascii="Times New Roman" w:hAnsi="Times New Roman" w:cs="Times New Roman"/>
          <w:b/>
          <w:sz w:val="28"/>
          <w:szCs w:val="28"/>
        </w:rPr>
        <w:t>:</w:t>
      </w:r>
    </w:p>
    <w:p w:rsidR="002C35B3" w:rsidRPr="00EF27EE" w:rsidRDefault="002C35B3" w:rsidP="002C35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7B" w:rsidRDefault="002C35B3" w:rsidP="0096657B">
      <w:p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1.Пояснительная </w:t>
      </w:r>
      <w:r w:rsidR="0096657B">
        <w:rPr>
          <w:rFonts w:ascii="Times New Roman" w:hAnsi="Times New Roman" w:cs="Times New Roman"/>
          <w:sz w:val="24"/>
          <w:szCs w:val="24"/>
        </w:rPr>
        <w:t>за</w:t>
      </w:r>
      <w:r w:rsidR="003D24BC">
        <w:rPr>
          <w:rFonts w:ascii="Times New Roman" w:hAnsi="Times New Roman" w:cs="Times New Roman"/>
          <w:sz w:val="24"/>
          <w:szCs w:val="24"/>
        </w:rPr>
        <w:t>писка………………………………………………………………3-6</w:t>
      </w:r>
      <w:r w:rsidRPr="00EF27EE">
        <w:rPr>
          <w:rFonts w:ascii="Times New Roman" w:hAnsi="Times New Roman" w:cs="Times New Roman"/>
          <w:sz w:val="24"/>
          <w:szCs w:val="24"/>
        </w:rPr>
        <w:br/>
      </w:r>
      <w:r w:rsidR="0096657B">
        <w:rPr>
          <w:rFonts w:ascii="Times New Roman" w:hAnsi="Times New Roman" w:cs="Times New Roman"/>
          <w:sz w:val="24"/>
          <w:szCs w:val="24"/>
        </w:rPr>
        <w:t>2. Учебный пла</w:t>
      </w:r>
      <w:r w:rsidR="003D24BC">
        <w:rPr>
          <w:rFonts w:ascii="Times New Roman" w:hAnsi="Times New Roman" w:cs="Times New Roman"/>
          <w:sz w:val="24"/>
          <w:szCs w:val="24"/>
        </w:rPr>
        <w:t>н …</w:t>
      </w:r>
      <w:r w:rsidR="00505D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……………………………………………………………………..7-11</w:t>
      </w:r>
    </w:p>
    <w:p w:rsidR="0096657B" w:rsidRDefault="0096657B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3915">
        <w:rPr>
          <w:rFonts w:ascii="Times New Roman" w:hAnsi="Times New Roman" w:cs="Times New Roman"/>
          <w:sz w:val="24"/>
          <w:szCs w:val="24"/>
        </w:rPr>
        <w:t>Содержание прог</w:t>
      </w:r>
      <w:r w:rsidR="003D24BC">
        <w:rPr>
          <w:rFonts w:ascii="Times New Roman" w:hAnsi="Times New Roman" w:cs="Times New Roman"/>
          <w:sz w:val="24"/>
          <w:szCs w:val="24"/>
        </w:rPr>
        <w:t>раммы …………………………………………………………….10-17</w:t>
      </w:r>
    </w:p>
    <w:p w:rsidR="00F43915" w:rsidRDefault="00F43915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 контроля и зачет</w:t>
      </w:r>
      <w:r w:rsidR="003D24BC">
        <w:rPr>
          <w:rFonts w:ascii="Times New Roman" w:hAnsi="Times New Roman" w:cs="Times New Roman"/>
          <w:sz w:val="24"/>
          <w:szCs w:val="24"/>
        </w:rPr>
        <w:t>ные требования…………………………………………17-26</w:t>
      </w:r>
    </w:p>
    <w:p w:rsidR="00F43915" w:rsidRDefault="00F43915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Материально- техническое </w:t>
      </w:r>
      <w:r w:rsidR="003D24BC">
        <w:rPr>
          <w:rFonts w:ascii="Times New Roman" w:hAnsi="Times New Roman" w:cs="Times New Roman"/>
          <w:sz w:val="24"/>
          <w:szCs w:val="24"/>
        </w:rPr>
        <w:t>обеспечение…………………………………………...26</w:t>
      </w:r>
    </w:p>
    <w:p w:rsidR="00F43915" w:rsidRDefault="00F43915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Список литерат</w:t>
      </w:r>
      <w:r w:rsidR="00505D0E">
        <w:rPr>
          <w:rFonts w:ascii="Times New Roman" w:hAnsi="Times New Roman" w:cs="Times New Roman"/>
          <w:sz w:val="24"/>
          <w:szCs w:val="24"/>
        </w:rPr>
        <w:t>уры ………………………………………………………………….29</w:t>
      </w:r>
    </w:p>
    <w:p w:rsidR="00F43915" w:rsidRDefault="00F43915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№1 (рабочая программа)</w:t>
      </w:r>
    </w:p>
    <w:p w:rsidR="00F43915" w:rsidRDefault="00F43915" w:rsidP="0096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Приложение № 2 (рабочая программа)</w:t>
      </w:r>
    </w:p>
    <w:p w:rsidR="0096657B" w:rsidRDefault="0096657B" w:rsidP="0096657B">
      <w:pPr>
        <w:rPr>
          <w:rFonts w:ascii="Times New Roman" w:hAnsi="Times New Roman" w:cs="Times New Roman"/>
          <w:sz w:val="24"/>
          <w:szCs w:val="24"/>
        </w:rPr>
      </w:pPr>
    </w:p>
    <w:p w:rsidR="0096657B" w:rsidRPr="00EF27EE" w:rsidRDefault="0096657B" w:rsidP="0096657B">
      <w:pPr>
        <w:rPr>
          <w:rFonts w:ascii="Times New Roman" w:hAnsi="Times New Roman" w:cs="Times New Roman"/>
          <w:sz w:val="24"/>
          <w:szCs w:val="24"/>
        </w:rPr>
      </w:pPr>
    </w:p>
    <w:p w:rsidR="0082753C" w:rsidRPr="00EF27EE" w:rsidRDefault="0082753C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5B3" w:rsidRPr="00EF27EE" w:rsidRDefault="002C35B3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02" w:rsidRPr="00EF27EE" w:rsidRDefault="00BC5C02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EF27E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7EE" w:rsidRDefault="00EF27E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915" w:rsidRPr="00EF27EE" w:rsidRDefault="00F43915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Default="00063D4E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8D4" w:rsidRPr="00EF27EE" w:rsidRDefault="000C48D4" w:rsidP="002C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D4E" w:rsidRPr="00715498" w:rsidRDefault="00063D4E" w:rsidP="00715498">
      <w:pPr>
        <w:pStyle w:val="a3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27EE" w:rsidRPr="00224D33" w:rsidRDefault="00EF27EE" w:rsidP="00EF27EE">
      <w:pPr>
        <w:pStyle w:val="a9"/>
        <w:ind w:left="72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27EE" w:rsidRPr="00AE7F1B" w:rsidRDefault="00EF27EE" w:rsidP="005B035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7F1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5B035F" w:rsidRPr="00AE7F1B">
        <w:rPr>
          <w:rFonts w:ascii="Times New Roman" w:hAnsi="Times New Roman" w:cs="Times New Roman"/>
          <w:sz w:val="24"/>
          <w:szCs w:val="24"/>
        </w:rPr>
        <w:t>(общеразвивающая)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F1B">
        <w:rPr>
          <w:rFonts w:ascii="Times New Roman" w:hAnsi="Times New Roman" w:cs="Times New Roman"/>
          <w:sz w:val="24"/>
          <w:szCs w:val="24"/>
        </w:rPr>
        <w:t>программа физкультурно-</w:t>
      </w:r>
    </w:p>
    <w:p w:rsidR="00EF27EE" w:rsidRDefault="005B035F" w:rsidP="005B035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спортивной направленности «</w:t>
      </w:r>
      <w:r w:rsidR="00EF27EE">
        <w:rPr>
          <w:rFonts w:ascii="Times New Roman" w:hAnsi="Times New Roman" w:cs="Times New Roman"/>
          <w:sz w:val="24"/>
          <w:szCs w:val="24"/>
        </w:rPr>
        <w:t>Основы игры в волейбол»</w:t>
      </w:r>
      <w:r w:rsidR="00EF27EE" w:rsidRPr="00AE7F1B"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 w:rsidR="00EF27EE">
        <w:rPr>
          <w:rFonts w:ascii="Times New Roman" w:hAnsi="Times New Roman" w:cs="Times New Roman"/>
          <w:sz w:val="24"/>
          <w:szCs w:val="24"/>
        </w:rPr>
        <w:t xml:space="preserve"> </w:t>
      </w:r>
      <w:r w:rsidR="00EF27EE" w:rsidRPr="00AE7F1B">
        <w:rPr>
          <w:rFonts w:ascii="Times New Roman" w:hAnsi="Times New Roman" w:cs="Times New Roman"/>
          <w:sz w:val="24"/>
          <w:szCs w:val="24"/>
        </w:rPr>
        <w:t>следующих</w:t>
      </w:r>
      <w:r w:rsidR="00EF27EE">
        <w:rPr>
          <w:rFonts w:ascii="Times New Roman" w:hAnsi="Times New Roman" w:cs="Times New Roman"/>
          <w:sz w:val="24"/>
          <w:szCs w:val="24"/>
        </w:rPr>
        <w:t xml:space="preserve"> </w:t>
      </w:r>
      <w:r w:rsidR="00EF27EE" w:rsidRPr="00AE7F1B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13.07.2021 №273-ФЗ «Об образовании в Российской Федерации»;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 2020. №28;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№1125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№645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МБУ ДО ДЮСШ;</w:t>
      </w:r>
    </w:p>
    <w:p w:rsidR="005B035F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ДЮСШ;</w:t>
      </w:r>
    </w:p>
    <w:p w:rsidR="005B035F" w:rsidRPr="00CE6500" w:rsidRDefault="005B035F" w:rsidP="005B035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 МБУ ДО ДЮСШ.</w:t>
      </w:r>
    </w:p>
    <w:p w:rsidR="005B035F" w:rsidRPr="00AE7F1B" w:rsidRDefault="005B035F" w:rsidP="00EF27E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28BA" w:rsidRDefault="00D328BA" w:rsidP="00EE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6A1B" w:rsidRPr="00B56A1B" w:rsidRDefault="00D328BA" w:rsidP="00B56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A1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  </w:t>
      </w:r>
      <w:r w:rsidRPr="00EF27EE">
        <w:rPr>
          <w:rFonts w:ascii="Times New Roman" w:hAnsi="Times New Roman" w:cs="Times New Roman"/>
          <w:sz w:val="24"/>
          <w:szCs w:val="24"/>
        </w:rPr>
        <w:t>программы для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</w:t>
      </w:r>
      <w:r w:rsidR="00B56A1B">
        <w:rPr>
          <w:rFonts w:ascii="Times New Roman" w:hAnsi="Times New Roman" w:cs="Times New Roman"/>
          <w:sz w:val="24"/>
          <w:szCs w:val="24"/>
        </w:rPr>
        <w:t>мированию логического мышления.</w:t>
      </w:r>
    </w:p>
    <w:p w:rsidR="00D328BA" w:rsidRPr="00B56A1B" w:rsidRDefault="00B56A1B" w:rsidP="00D32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A1B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значимость</w:t>
      </w:r>
    </w:p>
    <w:p w:rsidR="00D328BA" w:rsidRPr="00EF27EE" w:rsidRDefault="00D328BA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Волейбол-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их друг с другом для достижения общей цели. Эта особенность имеет важное значение для воспитания дружбы и товарищества, привычки подчинять свои</w:t>
      </w:r>
      <w:r w:rsidR="00B56A1B">
        <w:rPr>
          <w:rFonts w:ascii="Times New Roman" w:hAnsi="Times New Roman" w:cs="Times New Roman"/>
          <w:sz w:val="24"/>
          <w:szCs w:val="24"/>
        </w:rPr>
        <w:t xml:space="preserve"> действия интересам коллектива.</w:t>
      </w:r>
    </w:p>
    <w:p w:rsidR="00D328BA" w:rsidRPr="00EF27EE" w:rsidRDefault="00D328BA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 Стремление превзойти соперника в быстроте действий, изобретательности, меткости подач, четкости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D328BA" w:rsidRPr="00EF27EE" w:rsidRDefault="00B56A1B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Материал данной программы</w:t>
      </w:r>
      <w:r w:rsidR="00D328BA" w:rsidRPr="00EF27EE">
        <w:rPr>
          <w:rFonts w:ascii="Times New Roman" w:hAnsi="Times New Roman" w:cs="Times New Roman"/>
          <w:sz w:val="24"/>
          <w:szCs w:val="24"/>
        </w:rPr>
        <w:t xml:space="preserve"> способствую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D328BA" w:rsidRPr="00EF27EE" w:rsidRDefault="00D328BA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Игровая обстановка в волейболе меняется быстро. Каждая атака создаёт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ситуации. Изменчивость условий осуществления игровых действий требует также проявл</w:t>
      </w:r>
      <w:r w:rsidR="00B56A1B">
        <w:rPr>
          <w:rFonts w:ascii="Times New Roman" w:hAnsi="Times New Roman" w:cs="Times New Roman"/>
          <w:sz w:val="24"/>
          <w:szCs w:val="24"/>
        </w:rPr>
        <w:t>ения высокой самостоятельности.</w:t>
      </w:r>
    </w:p>
    <w:p w:rsidR="00D328BA" w:rsidRPr="00EF27EE" w:rsidRDefault="00D328BA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</w:t>
      </w:r>
      <w:r w:rsidR="00B56A1B">
        <w:rPr>
          <w:rFonts w:ascii="Times New Roman" w:hAnsi="Times New Roman" w:cs="Times New Roman"/>
          <w:sz w:val="24"/>
          <w:szCs w:val="24"/>
        </w:rPr>
        <w:t xml:space="preserve">роявление разнообразных чувств </w:t>
      </w:r>
      <w:r w:rsidRPr="00EF27EE">
        <w:rPr>
          <w:rFonts w:ascii="Times New Roman" w:hAnsi="Times New Roman" w:cs="Times New Roman"/>
          <w:sz w:val="24"/>
          <w:szCs w:val="24"/>
        </w:rPr>
        <w:t>и переживаний. Высокий эмоциональный подъём поддерживает постоянную активность и интерес к игре.</w:t>
      </w:r>
    </w:p>
    <w:p w:rsidR="00D328BA" w:rsidRPr="00EF27EE" w:rsidRDefault="00D328BA" w:rsidP="00D3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Эти особенности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D328BA" w:rsidRDefault="00D328BA" w:rsidP="00EE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Формируя нам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</w:t>
      </w:r>
      <w:r w:rsidR="00B56A1B">
        <w:rPr>
          <w:rFonts w:ascii="Times New Roman" w:hAnsi="Times New Roman" w:cs="Times New Roman"/>
          <w:sz w:val="24"/>
          <w:szCs w:val="24"/>
        </w:rPr>
        <w:t>оровления и развития организма.</w:t>
      </w:r>
    </w:p>
    <w:p w:rsidR="00B56A1B" w:rsidRPr="00B56A1B" w:rsidRDefault="00B56A1B" w:rsidP="00EE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8BA" w:rsidRPr="00B56A1B" w:rsidRDefault="00D328BA" w:rsidP="00EE5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A1B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Направленность программы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pacing w:val="-1"/>
          <w:sz w:val="24"/>
          <w:szCs w:val="24"/>
        </w:rPr>
        <w:t>по содержанию - физкультурно-спортивная,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>по функциональному предназначению - учебно-познавательная,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pacing w:val="-1"/>
          <w:sz w:val="24"/>
          <w:szCs w:val="24"/>
        </w:rPr>
        <w:t>по форме организации - групповая, индивид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>по времени реализа</w:t>
      </w:r>
      <w:r>
        <w:rPr>
          <w:rFonts w:ascii="Times New Roman" w:hAnsi="Times New Roman" w:cs="Times New Roman"/>
          <w:sz w:val="24"/>
          <w:szCs w:val="24"/>
        </w:rPr>
        <w:t>ции - длительной подготовки (5</w:t>
      </w:r>
      <w:r w:rsidRPr="002F2022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B56A1B" w:rsidRDefault="00B56A1B" w:rsidP="00EE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1039" w:rsidRPr="00861039" w:rsidRDefault="00D328BA" w:rsidP="00861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039">
        <w:rPr>
          <w:rFonts w:ascii="Times New Roman" w:hAnsi="Times New Roman" w:cs="Times New Roman"/>
          <w:b/>
          <w:sz w:val="24"/>
          <w:szCs w:val="24"/>
          <w:u w:val="single"/>
        </w:rPr>
        <w:t>Отличительн</w:t>
      </w:r>
      <w:r w:rsidR="00861039">
        <w:rPr>
          <w:rFonts w:ascii="Times New Roman" w:hAnsi="Times New Roman" w:cs="Times New Roman"/>
          <w:b/>
          <w:sz w:val="24"/>
          <w:szCs w:val="24"/>
          <w:u w:val="single"/>
        </w:rPr>
        <w:t>ые особенности данной программы</w:t>
      </w:r>
    </w:p>
    <w:p w:rsidR="00861039" w:rsidRPr="00EF27EE" w:rsidRDefault="00861039" w:rsidP="00861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избранного вида спорта в течении 5 лет, по следующим разделам:</w:t>
      </w:r>
    </w:p>
    <w:p w:rsidR="00861039" w:rsidRPr="00EF27EE" w:rsidRDefault="00861039" w:rsidP="008610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Общие основы волейбола</w:t>
      </w:r>
    </w:p>
    <w:p w:rsidR="00861039" w:rsidRPr="00EF27EE" w:rsidRDefault="00861039" w:rsidP="008610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Изучение и обучение основам техники волейбола.</w:t>
      </w:r>
    </w:p>
    <w:p w:rsidR="00861039" w:rsidRPr="00EF27EE" w:rsidRDefault="00861039" w:rsidP="008610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Изучение и обучение основам тактики игры.</w:t>
      </w:r>
    </w:p>
    <w:p w:rsidR="00861039" w:rsidRPr="00EF27EE" w:rsidRDefault="00861039" w:rsidP="008610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Основы физической подготовки в волейболе.</w:t>
      </w:r>
    </w:p>
    <w:p w:rsidR="00D328BA" w:rsidRDefault="00D328BA" w:rsidP="00EE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28BA" w:rsidRPr="00B56A1B" w:rsidRDefault="00D328BA" w:rsidP="00EE5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A1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и методы педагогического взаимодействия 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- групповые учебно-тренировочные занятия; 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>- групповые и индивидуальные теоретические занятия;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 - участие в соревнованиях;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 - зачеты, тестирования;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 - самообучение.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B56A1B">
        <w:rPr>
          <w:rFonts w:ascii="Times New Roman" w:hAnsi="Times New Roman" w:cs="Times New Roman"/>
          <w:color w:val="000000"/>
          <w:sz w:val="24"/>
          <w:szCs w:val="24"/>
        </w:rPr>
        <w:t>К </w:t>
      </w:r>
      <w:r w:rsidRPr="00B56A1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B56A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B56A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 </w:t>
      </w:r>
      <w:r w:rsidRPr="00B56A1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B56A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используемым в спортивной практике, относятся: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color w:val="000000"/>
          <w:sz w:val="24"/>
          <w:szCs w:val="24"/>
        </w:rPr>
        <w:t>4) применение.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B56A1B">
        <w:rPr>
          <w:rFonts w:ascii="Times New Roman" w:hAnsi="Times New Roman" w:cs="Times New Roman"/>
          <w:sz w:val="24"/>
          <w:szCs w:val="24"/>
        </w:rPr>
        <w:t>Основные методы выполнения упражнений:</w:t>
      </w:r>
      <w:r w:rsidRPr="002F2022">
        <w:rPr>
          <w:rFonts w:ascii="Times New Roman" w:hAnsi="Times New Roman" w:cs="Times New Roman"/>
          <w:sz w:val="24"/>
          <w:szCs w:val="24"/>
        </w:rPr>
        <w:t xml:space="preserve"> игровой; повторный; равномерный; круговой; соревновательный (в контрольно-педагогиче</w:t>
      </w:r>
      <w:r w:rsidRPr="002F2022">
        <w:rPr>
          <w:rFonts w:ascii="Times New Roman" w:hAnsi="Times New Roman" w:cs="Times New Roman"/>
          <w:sz w:val="24"/>
          <w:szCs w:val="24"/>
        </w:rPr>
        <w:softHyphen/>
        <w:t>ских испытаниях).</w:t>
      </w:r>
    </w:p>
    <w:p w:rsidR="00B56A1B" w:rsidRPr="002F2022" w:rsidRDefault="00B56A1B" w:rsidP="00B56A1B">
      <w:pPr>
        <w:pStyle w:val="a9"/>
        <w:rPr>
          <w:rFonts w:ascii="Times New Roman" w:hAnsi="Times New Roman" w:cs="Times New Roman"/>
          <w:sz w:val="24"/>
          <w:szCs w:val="24"/>
        </w:rPr>
      </w:pPr>
      <w:r w:rsidRPr="002F2022">
        <w:rPr>
          <w:rFonts w:ascii="Times New Roman" w:hAnsi="Times New Roman" w:cs="Times New Roman"/>
          <w:sz w:val="24"/>
          <w:szCs w:val="24"/>
        </w:rPr>
        <w:t xml:space="preserve">  Особе</w:t>
      </w:r>
      <w:r>
        <w:rPr>
          <w:rFonts w:ascii="Times New Roman" w:hAnsi="Times New Roman" w:cs="Times New Roman"/>
          <w:sz w:val="24"/>
          <w:szCs w:val="24"/>
        </w:rPr>
        <w:t xml:space="preserve">нности обучения элементам по волейболу. </w:t>
      </w:r>
      <w:r w:rsidRPr="002F2022">
        <w:rPr>
          <w:rFonts w:ascii="Times New Roman" w:hAnsi="Times New Roman" w:cs="Times New Roman"/>
          <w:sz w:val="24"/>
          <w:szCs w:val="24"/>
        </w:rPr>
        <w:t xml:space="preserve"> Обу</w:t>
      </w:r>
      <w:r w:rsidRPr="002F2022">
        <w:rPr>
          <w:rFonts w:ascii="Times New Roman" w:hAnsi="Times New Roman" w:cs="Times New Roman"/>
          <w:sz w:val="24"/>
          <w:szCs w:val="24"/>
        </w:rPr>
        <w:softHyphen/>
      </w:r>
      <w:r w:rsidRPr="002F2022">
        <w:rPr>
          <w:rFonts w:ascii="Times New Roman" w:hAnsi="Times New Roman" w:cs="Times New Roman"/>
          <w:spacing w:val="-3"/>
          <w:sz w:val="24"/>
          <w:szCs w:val="24"/>
        </w:rPr>
        <w:t>чение осуществляется на основе общих методических принципов. В боль</w:t>
      </w:r>
      <w:r w:rsidRPr="002F202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F2022">
        <w:rPr>
          <w:rFonts w:ascii="Times New Roman" w:hAnsi="Times New Roman" w:cs="Times New Roman"/>
          <w:sz w:val="24"/>
          <w:szCs w:val="24"/>
        </w:rPr>
        <w:t>шей степени используются методы обеспечения наглядности (показ уп</w:t>
      </w:r>
      <w:r w:rsidRPr="002F2022">
        <w:rPr>
          <w:rFonts w:ascii="Times New Roman" w:hAnsi="Times New Roman" w:cs="Times New Roman"/>
          <w:sz w:val="24"/>
          <w:szCs w:val="24"/>
        </w:rPr>
        <w:softHyphen/>
        <w:t>ражнения, демонстрация наглядных пособий), методы упражнений: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</w:t>
      </w:r>
      <w:r w:rsidRPr="002F2022">
        <w:rPr>
          <w:rFonts w:ascii="Times New Roman" w:hAnsi="Times New Roman" w:cs="Times New Roman"/>
          <w:sz w:val="24"/>
          <w:szCs w:val="24"/>
        </w:rPr>
        <w:softHyphen/>
        <w:t>ровать детали.</w:t>
      </w:r>
    </w:p>
    <w:p w:rsidR="00A467CD" w:rsidRPr="00EF27EE" w:rsidRDefault="00A467CD" w:rsidP="00861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341" w:rsidRPr="00B56A1B" w:rsidRDefault="00B56A1B" w:rsidP="00063D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A1B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</w:t>
      </w:r>
    </w:p>
    <w:p w:rsidR="0042118B" w:rsidRPr="00EF27EE" w:rsidRDefault="0042118B" w:rsidP="00063D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   </w:t>
      </w:r>
      <w:r w:rsidR="00861039">
        <w:rPr>
          <w:rFonts w:ascii="Times New Roman" w:hAnsi="Times New Roman" w:cs="Times New Roman"/>
          <w:b/>
          <w:sz w:val="24"/>
          <w:szCs w:val="24"/>
        </w:rPr>
        <w:t>Цели</w:t>
      </w:r>
      <w:r w:rsidR="00EF27EE">
        <w:rPr>
          <w:rFonts w:ascii="Times New Roman" w:hAnsi="Times New Roman" w:cs="Times New Roman"/>
          <w:b/>
          <w:sz w:val="24"/>
          <w:szCs w:val="24"/>
        </w:rPr>
        <w:t>:</w:t>
      </w:r>
    </w:p>
    <w:p w:rsidR="0042118B" w:rsidRPr="00EF27EE" w:rsidRDefault="0042118B" w:rsidP="00063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Создание условий для развития физических качеств, личностных качеств, овладение способами оздоровления и укрепление организма учащихся посредством занятий волейболом.</w:t>
      </w:r>
    </w:p>
    <w:p w:rsidR="0042118B" w:rsidRPr="00EF27EE" w:rsidRDefault="00861039" w:rsidP="00063D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Задачи</w:t>
      </w:r>
      <w:r w:rsidR="0042118B" w:rsidRPr="00EF27EE">
        <w:rPr>
          <w:rFonts w:ascii="Times New Roman" w:hAnsi="Times New Roman" w:cs="Times New Roman"/>
          <w:b/>
          <w:sz w:val="24"/>
          <w:szCs w:val="24"/>
        </w:rPr>
        <w:t>:</w:t>
      </w:r>
    </w:p>
    <w:p w:rsidR="0042118B" w:rsidRPr="00EF27EE" w:rsidRDefault="0042118B" w:rsidP="004211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F92149" w:rsidRPr="00EF27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118B" w:rsidRPr="00EF27EE" w:rsidRDefault="0042118B" w:rsidP="004211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</w:rPr>
        <w:t>Обучить учащихся техническим приёмам волейбола;</w:t>
      </w:r>
    </w:p>
    <w:p w:rsidR="0042118B" w:rsidRPr="00EF27EE" w:rsidRDefault="0042118B" w:rsidP="004211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</w:rPr>
        <w:t>Дать представление об оздоровлении организма и улучшении самочувствия;</w:t>
      </w:r>
    </w:p>
    <w:p w:rsidR="0042118B" w:rsidRPr="00EF27EE" w:rsidRDefault="0042118B" w:rsidP="004211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</w:rPr>
        <w:t>Дать необходимых дополнительных знаний и умений в области раздела физической культуры и спорта-спортивные игры в (волейбол);</w:t>
      </w:r>
    </w:p>
    <w:p w:rsidR="0042118B" w:rsidRPr="00EF27EE" w:rsidRDefault="00F92149" w:rsidP="004211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</w:rPr>
        <w:t>Обучить учащихся техническим и тактическим приёмам волейбола;</w:t>
      </w:r>
    </w:p>
    <w:p w:rsidR="00F92149" w:rsidRPr="00542052" w:rsidRDefault="00F92149" w:rsidP="00F921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 правильно регулировать свою физическую нагрузку.</w:t>
      </w:r>
    </w:p>
    <w:p w:rsidR="00F92149" w:rsidRPr="00EF27EE" w:rsidRDefault="00F92149" w:rsidP="00F921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F92149" w:rsidRPr="00EF27EE" w:rsidRDefault="00F92149" w:rsidP="00F921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Развить координацию движений и основные физические качества</w:t>
      </w:r>
    </w:p>
    <w:p w:rsidR="00F92149" w:rsidRPr="00EF27EE" w:rsidRDefault="00F92149" w:rsidP="00F921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</w:t>
      </w:r>
    </w:p>
    <w:p w:rsidR="00F92149" w:rsidRPr="00EF27EE" w:rsidRDefault="00F92149" w:rsidP="00F921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Развивать двигательные способности</w:t>
      </w:r>
    </w:p>
    <w:p w:rsidR="00F92149" w:rsidRPr="00EF27EE" w:rsidRDefault="00F92149" w:rsidP="00F921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Формировать навыки самостоятельных занятий физическими упражнениями во время игрового досуга</w:t>
      </w:r>
    </w:p>
    <w:p w:rsidR="00F92149" w:rsidRPr="00EF27EE" w:rsidRDefault="00F92149" w:rsidP="00F921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49" w:rsidRPr="00EF27EE" w:rsidRDefault="00F92149" w:rsidP="00F921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F92149" w:rsidRPr="00EF27EE" w:rsidRDefault="00F92149" w:rsidP="00F921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</w:t>
      </w:r>
    </w:p>
    <w:p w:rsidR="00F92149" w:rsidRPr="00EF27EE" w:rsidRDefault="00F92149" w:rsidP="00F921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Воспитывать дисциплинированность</w:t>
      </w:r>
    </w:p>
    <w:p w:rsidR="00F92149" w:rsidRPr="00EF27EE" w:rsidRDefault="00F92149" w:rsidP="00F921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Способствовать снятию стрессов и раздражительности </w:t>
      </w:r>
    </w:p>
    <w:p w:rsidR="00487369" w:rsidRPr="00EF27EE" w:rsidRDefault="00487369" w:rsidP="0048736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Способствовать работе в коллективе, подчинять свои действия интересам коллектива в достижении общей цели.</w:t>
      </w:r>
    </w:p>
    <w:p w:rsidR="00295FAA" w:rsidRDefault="00861039" w:rsidP="00861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039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Организационно-педагогические условия реализации программы</w:t>
      </w:r>
    </w:p>
    <w:p w:rsidR="00861039" w:rsidRPr="00861039" w:rsidRDefault="00861039" w:rsidP="00861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9C4" w:rsidRPr="00EF27EE" w:rsidRDefault="009309C4" w:rsidP="0093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039">
        <w:rPr>
          <w:rFonts w:ascii="Times New Roman" w:hAnsi="Times New Roman" w:cs="Times New Roman"/>
          <w:i/>
          <w:sz w:val="24"/>
          <w:szCs w:val="24"/>
        </w:rPr>
        <w:t>Возраст детей, уч</w:t>
      </w:r>
      <w:r w:rsidR="00295FAA" w:rsidRPr="00861039">
        <w:rPr>
          <w:rFonts w:ascii="Times New Roman" w:hAnsi="Times New Roman" w:cs="Times New Roman"/>
          <w:i/>
          <w:sz w:val="24"/>
          <w:szCs w:val="24"/>
        </w:rPr>
        <w:t>аствующих в реализации программ</w:t>
      </w:r>
      <w:r w:rsidRPr="00861039">
        <w:rPr>
          <w:rFonts w:ascii="Times New Roman" w:hAnsi="Times New Roman" w:cs="Times New Roman"/>
          <w:i/>
          <w:sz w:val="24"/>
          <w:szCs w:val="24"/>
        </w:rPr>
        <w:t>ы</w:t>
      </w:r>
      <w:r w:rsidR="00295FAA" w:rsidRPr="00EF27E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95FAA" w:rsidRPr="00EF27EE" w:rsidRDefault="00295FAA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В коллектив принимаются все желающие, не имеющие медицинских противопоказаний. Программа предназначена для детей 12-17 лет.</w:t>
      </w:r>
    </w:p>
    <w:p w:rsidR="009F50D1" w:rsidRPr="00861039" w:rsidRDefault="009F50D1" w:rsidP="002A6B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039">
        <w:rPr>
          <w:rFonts w:ascii="Times New Roman" w:hAnsi="Times New Roman" w:cs="Times New Roman"/>
          <w:i/>
          <w:sz w:val="24"/>
          <w:szCs w:val="24"/>
        </w:rPr>
        <w:lastRenderedPageBreak/>
        <w:t>Сроки реализации программы 5 лет:</w:t>
      </w:r>
    </w:p>
    <w:p w:rsidR="009F50D1" w:rsidRPr="00EF27EE" w:rsidRDefault="009F50D1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Программа рассчитана на детей и подростков от 12 до 17 лет.</w:t>
      </w:r>
    </w:p>
    <w:p w:rsidR="009F50D1" w:rsidRPr="00EF27EE" w:rsidRDefault="009F50D1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Занятия проводятся 3 раза в неделю по 2 часа, 6ч. в неделю.</w:t>
      </w:r>
    </w:p>
    <w:p w:rsidR="00945E5D" w:rsidRPr="00EF27EE" w:rsidRDefault="00861039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42650">
        <w:rPr>
          <w:rFonts w:ascii="Times New Roman" w:hAnsi="Times New Roman" w:cs="Times New Roman"/>
          <w:sz w:val="24"/>
          <w:szCs w:val="24"/>
        </w:rPr>
        <w:t>часов в</w:t>
      </w:r>
      <w:r>
        <w:rPr>
          <w:rFonts w:ascii="Times New Roman" w:hAnsi="Times New Roman" w:cs="Times New Roman"/>
          <w:sz w:val="24"/>
          <w:szCs w:val="24"/>
        </w:rPr>
        <w:t xml:space="preserve"> год 234 ч.</w:t>
      </w:r>
    </w:p>
    <w:p w:rsidR="00945E5D" w:rsidRPr="00861039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039">
        <w:rPr>
          <w:rFonts w:ascii="Times New Roman" w:hAnsi="Times New Roman" w:cs="Times New Roman"/>
          <w:i/>
          <w:sz w:val="24"/>
          <w:szCs w:val="24"/>
        </w:rPr>
        <w:t>Наполняемость учебной группы по годам обучения:</w:t>
      </w:r>
    </w:p>
    <w:p w:rsidR="00945E5D" w:rsidRPr="00EF27EE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Группа 1 года обучения комплектуется в количестве не менее 15 человек, </w:t>
      </w:r>
    </w:p>
    <w:p w:rsidR="00945E5D" w:rsidRPr="00EF27EE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 года обучения- не менее 15 человек</w:t>
      </w:r>
    </w:p>
    <w:p w:rsidR="00945E5D" w:rsidRPr="00EF27EE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3 года обучения- 15 человек</w:t>
      </w:r>
    </w:p>
    <w:p w:rsidR="00945E5D" w:rsidRPr="00EF27EE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4 года обучения-15 человек</w:t>
      </w:r>
    </w:p>
    <w:p w:rsidR="00945E5D" w:rsidRPr="00EF27EE" w:rsidRDefault="00945E5D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5 года обучения-15 человек.</w:t>
      </w:r>
    </w:p>
    <w:p w:rsidR="009D14E8" w:rsidRPr="00EF27EE" w:rsidRDefault="009D14E8" w:rsidP="002A6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039" w:rsidRPr="00861039" w:rsidRDefault="00861039" w:rsidP="0086103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039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5236"/>
      </w:tblGrid>
      <w:tr w:rsidR="00861039" w:rsidRPr="00861039" w:rsidTr="008610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</w:p>
        </w:tc>
      </w:tr>
      <w:tr w:rsidR="00861039" w:rsidRPr="00861039" w:rsidTr="008610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86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861039" w:rsidRPr="00861039" w:rsidTr="008610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861039" w:rsidRPr="00861039" w:rsidTr="008610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учебно-тренировочной нагрузки в неделю (на одну группу)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6ч.</w:t>
            </w:r>
          </w:p>
        </w:tc>
      </w:tr>
      <w:tr w:rsidR="00861039" w:rsidRPr="00861039" w:rsidTr="008610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– 2 ак. часа по 45 минут.</w:t>
            </w:r>
          </w:p>
          <w:p w:rsidR="00861039" w:rsidRPr="00861039" w:rsidRDefault="00861039" w:rsidP="007A7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861039" w:rsidRPr="00861039" w:rsidRDefault="00861039" w:rsidP="007A7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498D" w:rsidRPr="00EF27EE" w:rsidRDefault="00B4498D" w:rsidP="00B44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5F" w:rsidRDefault="005B035F" w:rsidP="005B035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35F" w:rsidRDefault="005B035F" w:rsidP="005B035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18B" w:rsidRPr="00715498" w:rsidRDefault="00715498" w:rsidP="00715498">
      <w:pPr>
        <w:pStyle w:val="a3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98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D744EA" w:rsidRPr="007154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744EA" w:rsidRPr="00A65EDD" w:rsidRDefault="00D744EA" w:rsidP="00D74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213E5">
        <w:rPr>
          <w:rFonts w:ascii="Times New Roman" w:hAnsi="Times New Roman" w:cs="Times New Roman"/>
          <w:b/>
          <w:sz w:val="24"/>
          <w:szCs w:val="24"/>
        </w:rPr>
        <w:t>групп 1-</w:t>
      </w:r>
      <w:r w:rsidRPr="00A65EDD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D744EA" w:rsidRPr="00A65EDD" w:rsidRDefault="00D744EA" w:rsidP="00D744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44EA" w:rsidRPr="00EF27EE" w:rsidRDefault="00D744EA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-Набор занимающихся для занятий волейболом не имеющих медицинских противопоказаний к этому.</w:t>
      </w:r>
    </w:p>
    <w:p w:rsidR="00706819" w:rsidRPr="00EF27EE" w:rsidRDefault="00D744EA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-Обучение </w:t>
      </w:r>
      <w:r w:rsidR="00861039">
        <w:rPr>
          <w:rFonts w:ascii="Times New Roman" w:hAnsi="Times New Roman" w:cs="Times New Roman"/>
          <w:sz w:val="24"/>
          <w:szCs w:val="24"/>
        </w:rPr>
        <w:t>основам техники и тактики игры.</w:t>
      </w:r>
    </w:p>
    <w:p w:rsidR="00D744EA" w:rsidRPr="00EF27EE" w:rsidRDefault="00D744EA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-Укрепление здоровья на основе всесторонней физической подготовки.</w:t>
      </w:r>
    </w:p>
    <w:p w:rsidR="009E0225" w:rsidRDefault="008402E6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 w:rsidR="00D744EA" w:rsidRPr="00EF27EE">
        <w:rPr>
          <w:rFonts w:ascii="Times New Roman" w:hAnsi="Times New Roman" w:cs="Times New Roman"/>
          <w:sz w:val="24"/>
          <w:szCs w:val="24"/>
        </w:rPr>
        <w:t>Выполнение контрольных</w:t>
      </w:r>
      <w:r w:rsidRPr="00EF27EE">
        <w:rPr>
          <w:rFonts w:ascii="Times New Roman" w:hAnsi="Times New Roman" w:cs="Times New Roman"/>
          <w:sz w:val="24"/>
          <w:szCs w:val="24"/>
        </w:rPr>
        <w:t xml:space="preserve"> нормативов по общей</w:t>
      </w:r>
      <w:r w:rsidR="004350AC" w:rsidRPr="00EF27EE">
        <w:rPr>
          <w:rFonts w:ascii="Times New Roman" w:hAnsi="Times New Roman" w:cs="Times New Roman"/>
          <w:sz w:val="24"/>
          <w:szCs w:val="24"/>
        </w:rPr>
        <w:t xml:space="preserve"> и специальной физической и технической подготовке.</w:t>
      </w:r>
    </w:p>
    <w:tbl>
      <w:tblPr>
        <w:tblStyle w:val="TableGrid"/>
        <w:tblW w:w="8811" w:type="dxa"/>
        <w:tblInd w:w="269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871"/>
        <w:gridCol w:w="6523"/>
        <w:gridCol w:w="1417"/>
      </w:tblGrid>
      <w:tr w:rsidR="00B4499C" w:rsidTr="00B4499C">
        <w:trPr>
          <w:trHeight w:val="4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B449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B449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</w:tr>
      <w:tr w:rsidR="00B4499C" w:rsidTr="00B4499C">
        <w:trPr>
          <w:trHeight w:val="36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B4499C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B4499C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B4499C" w:rsidRDefault="00B4499C" w:rsidP="00E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499C" w:rsidTr="00B4499C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045510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499C" w:rsidTr="00B4499C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снарядах и тренажёрах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499C" w:rsidTr="00B4499C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045510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  <w:tr w:rsidR="00B4499C" w:rsidTr="00B4499C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силы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99C" w:rsidTr="00B4499C">
        <w:trPr>
          <w:trHeight w:val="65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быстроты сокращения мышц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99C" w:rsidTr="00B4499C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прыгучести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специальной ловкости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99C" w:rsidTr="00B4499C">
        <w:trPr>
          <w:trHeight w:val="972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  <w:p w:rsidR="00B4499C" w:rsidRPr="00E22E32" w:rsidRDefault="00B4499C" w:rsidP="00C42650">
            <w:pPr>
              <w:spacing w:line="259" w:lineRule="auto"/>
              <w:ind w:left="14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выносливости (скоростной, прыжковой, игровой)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after="31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after="4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99C" w:rsidTr="00B4499C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  <w:r w:rsidR="00B4499C"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045510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B4499C" w:rsidTr="00B4499C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499C" w:rsidTr="00B4499C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2D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499C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2D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4D5308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</w:t>
            </w:r>
            <w:r w:rsidR="00B4499C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2D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499C" w:rsidTr="00B4499C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2D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33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</w:t>
            </w:r>
          </w:p>
          <w:p w:rsidR="00B4499C" w:rsidRPr="00E22E32" w:rsidRDefault="00B4499C" w:rsidP="0033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4C42DA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99C" w:rsidTr="00B4499C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3379CE" w:rsidP="0033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рупповые  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4499C" w:rsidRPr="00E22E32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99C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9C" w:rsidTr="00B4499C">
        <w:trPr>
          <w:trHeight w:val="361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42DA"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4499C" w:rsidTr="00B4499C">
        <w:trPr>
          <w:trHeight w:val="367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4C42DA" w:rsidRDefault="00B4499C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045510" w:rsidRDefault="00B4499C" w:rsidP="00C42650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B4499C" w:rsidTr="00B4499C">
        <w:trPr>
          <w:trHeight w:val="37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E22E32" w:rsidRDefault="00B4499C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B4499C" w:rsidRDefault="00B4499C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99C" w:rsidRPr="00B4499C" w:rsidRDefault="00B4499C" w:rsidP="00C42650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9E0225" w:rsidRDefault="009E0225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65EDD" w:rsidRDefault="00AA2179" w:rsidP="00AA2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для групп 2-го года обучения</w:t>
      </w:r>
    </w:p>
    <w:p w:rsidR="00AA2179" w:rsidRPr="00A65EDD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Задачи</w:t>
      </w:r>
      <w:r w:rsidR="00A65EDD">
        <w:rPr>
          <w:rFonts w:ascii="Times New Roman" w:hAnsi="Times New Roman" w:cs="Times New Roman"/>
          <w:b/>
          <w:sz w:val="24"/>
          <w:szCs w:val="24"/>
        </w:rPr>
        <w:t>: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-Дальнейшее укрепление здоровья занимающихся, с использованием как общих, так и применяемых в волейболе упражнений, методов и средств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-Развитие специфичных для волейбола физических качеств: быстроты движений, скоростной и скоростно-силовой выносливости, прыгучести (взрывной силы ног), координации движений, перемещений.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-Выполнение контрольных нормативов по общей и специальной физической и технической подготовке.  </w:t>
      </w:r>
    </w:p>
    <w:tbl>
      <w:tblPr>
        <w:tblStyle w:val="TableGrid"/>
        <w:tblW w:w="8811" w:type="dxa"/>
        <w:tblInd w:w="269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871"/>
        <w:gridCol w:w="6523"/>
        <w:gridCol w:w="1417"/>
      </w:tblGrid>
      <w:tr w:rsidR="007213E5" w:rsidRPr="00E22E32" w:rsidTr="00C42650">
        <w:trPr>
          <w:trHeight w:val="4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</w:tr>
      <w:tr w:rsidR="007213E5" w:rsidRPr="00B4499C" w:rsidTr="00C42650">
        <w:trPr>
          <w:trHeight w:val="36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B4499C" w:rsidRDefault="007213E5" w:rsidP="00C42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13E5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045510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13E5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13E5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снарядах и тренажёрах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13E5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13E5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045510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13E5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силы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3E5" w:rsidRPr="00E22E32" w:rsidTr="00C42650">
        <w:trPr>
          <w:trHeight w:val="65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быстроты сокращения мышц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3E5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прыгучести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3E5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специальной ловкости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3E5" w:rsidRPr="00E22E32" w:rsidTr="00C42650">
        <w:trPr>
          <w:trHeight w:val="972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  <w:p w:rsidR="007213E5" w:rsidRPr="00E22E32" w:rsidRDefault="007213E5" w:rsidP="00C42650">
            <w:pPr>
              <w:spacing w:line="259" w:lineRule="auto"/>
              <w:ind w:left="14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выносливости (скоростной, прыжковой, игровой)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after="31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after="4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3E5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045510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7213E5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13E5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3E5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4D5308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3E5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3E5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3E5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3E5" w:rsidRPr="004C42DA" w:rsidTr="00C42650">
        <w:trPr>
          <w:trHeight w:val="3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4C42DA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E5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рупповые  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213E5" w:rsidRPr="00E22E32" w:rsidRDefault="005456D3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E5" w:rsidRPr="004C42DA" w:rsidTr="00C42650">
        <w:trPr>
          <w:trHeight w:val="361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213E5" w:rsidRPr="00045510" w:rsidTr="00C42650">
        <w:trPr>
          <w:trHeight w:val="367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4C42DA" w:rsidRDefault="007213E5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045510" w:rsidRDefault="007213E5" w:rsidP="00C42650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7213E5" w:rsidRPr="00B4499C" w:rsidTr="00C42650">
        <w:trPr>
          <w:trHeight w:val="37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E22E32" w:rsidRDefault="007213E5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B4499C" w:rsidRDefault="007213E5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E5" w:rsidRPr="00B4499C" w:rsidRDefault="007213E5" w:rsidP="00C42650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0006F2" w:rsidRDefault="000006F2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65EDD" w:rsidRDefault="00AA2179" w:rsidP="00AA2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для групп 3-го года обучения</w:t>
      </w:r>
    </w:p>
    <w:p w:rsidR="00AA2179" w:rsidRPr="00A65EDD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Задачи</w:t>
      </w:r>
      <w:r w:rsidR="00A65EDD">
        <w:rPr>
          <w:rFonts w:ascii="Times New Roman" w:hAnsi="Times New Roman" w:cs="Times New Roman"/>
          <w:b/>
          <w:sz w:val="24"/>
          <w:szCs w:val="24"/>
        </w:rPr>
        <w:t>: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-Дальнейшее укрепление здоровья занимающихся, с использованием как общих, так и применяемых в волейболе упражнений, методов и средств предыдущего года обучения.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-Обучение широкому арсеналу технико-тактических приёмов игры: разнообразные способы передач, подач и их приёма, нападающих ударов, передвижений, блоков, их совершенствование и применение в соревновательных условиях.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-Выполнение контрольных нормативов по общей и специальной физической и технической подготовке.  </w:t>
      </w:r>
    </w:p>
    <w:tbl>
      <w:tblPr>
        <w:tblStyle w:val="TableGrid"/>
        <w:tblW w:w="8811" w:type="dxa"/>
        <w:tblInd w:w="269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871"/>
        <w:gridCol w:w="6523"/>
        <w:gridCol w:w="1417"/>
      </w:tblGrid>
      <w:tr w:rsidR="004C42DA" w:rsidRPr="00E22E32" w:rsidTr="00C42650">
        <w:trPr>
          <w:trHeight w:val="4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</w:tr>
      <w:tr w:rsidR="004C42DA" w:rsidRPr="00B4499C" w:rsidTr="00C42650">
        <w:trPr>
          <w:trHeight w:val="36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3379CE" w:rsidRDefault="004C42DA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3379CE" w:rsidRDefault="004C42DA" w:rsidP="00C4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B4499C" w:rsidRDefault="004C42DA" w:rsidP="00C42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2DA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3379CE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3379CE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045510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42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42DA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2DA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снарядах и тренажёрах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2DA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3379CE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3379CE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045510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5D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42DA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силы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505D0E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2DA" w:rsidRPr="00E22E32" w:rsidTr="00C42650">
        <w:trPr>
          <w:trHeight w:val="65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быстроты сокращения мышц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505D0E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2DA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прыгучести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специальной ловкости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2DA" w:rsidRPr="00E22E32" w:rsidTr="00C42650">
        <w:trPr>
          <w:trHeight w:val="972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  <w:p w:rsidR="004C42DA" w:rsidRPr="00E22E32" w:rsidRDefault="004C42DA" w:rsidP="00C42650">
            <w:pPr>
              <w:spacing w:line="259" w:lineRule="auto"/>
              <w:ind w:left="14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выносливости (скоростной, прыжковой, игровой)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after="31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4C42DA" w:rsidP="00C42650">
            <w:pPr>
              <w:spacing w:after="4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2DA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2DA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3379CE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045510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4C42DA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D5308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2DA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2DA" w:rsidRPr="00045510" w:rsidTr="00C42650">
        <w:trPr>
          <w:trHeight w:val="3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505D0E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C42DA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4C42DA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рупповые  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C42DA" w:rsidRPr="00E22E32" w:rsidTr="00C42650">
        <w:trPr>
          <w:trHeight w:val="361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505D0E" w:rsidRDefault="00505D0E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42DA" w:rsidRPr="0050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42DA" w:rsidRPr="00045510" w:rsidTr="00C42650">
        <w:trPr>
          <w:trHeight w:val="367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5"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045510" w:rsidRDefault="00505D0E" w:rsidP="00C42650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C42DA" w:rsidRPr="00B4499C" w:rsidTr="00C42650">
        <w:trPr>
          <w:trHeight w:val="37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E22E32" w:rsidRDefault="004C42DA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B4499C" w:rsidRDefault="004C42DA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DA" w:rsidRPr="00B4499C" w:rsidRDefault="004C42DA" w:rsidP="00C42650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0006F2" w:rsidRDefault="000006F2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65EDD" w:rsidRDefault="00AA2179" w:rsidP="00AA2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для групп 4-го года обучения</w:t>
      </w:r>
    </w:p>
    <w:p w:rsidR="00AA2179" w:rsidRPr="00A65EDD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-Дальнейшее укрепление здоровья занимающихся, с использованием как общих, так и применяемых в волейболе упражнений, методов и средств предыдущего года обучения.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-Обучение широкому арсеналу технико-тактических приёмов игры: разнообразные способы передач, подач и их приёма, нападающих ударов, передвижений, блоков, их совершенствование и применение в соревновательных условиях.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-Выполнение контрольных нормативов по общей и специальной физической и технической подготовке.  </w:t>
      </w:r>
    </w:p>
    <w:tbl>
      <w:tblPr>
        <w:tblStyle w:val="TableGrid"/>
        <w:tblW w:w="8811" w:type="dxa"/>
        <w:tblInd w:w="269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871"/>
        <w:gridCol w:w="6523"/>
        <w:gridCol w:w="1417"/>
      </w:tblGrid>
      <w:tr w:rsidR="00C42650" w:rsidRPr="00E22E32" w:rsidTr="00C42650">
        <w:trPr>
          <w:trHeight w:val="4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</w:tr>
      <w:tr w:rsidR="00C42650" w:rsidRPr="00B4499C" w:rsidTr="00C42650">
        <w:trPr>
          <w:trHeight w:val="36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B4499C" w:rsidRDefault="00C42650" w:rsidP="00C42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42650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045510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2650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снарядах и тренажёрах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2650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045510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силы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2650" w:rsidRPr="00E22E32" w:rsidTr="00C42650">
        <w:trPr>
          <w:trHeight w:val="65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быстроты сокращения мышц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2650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прыгучести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специальной ловкости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2650" w:rsidRPr="00E22E32" w:rsidTr="00C42650">
        <w:trPr>
          <w:trHeight w:val="972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  <w:p w:rsidR="00C42650" w:rsidRPr="00E22E32" w:rsidRDefault="00C42650" w:rsidP="00C42650">
            <w:pPr>
              <w:spacing w:line="259" w:lineRule="auto"/>
              <w:ind w:left="14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выносливости (скоростной, прыжковой, игровой)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after="31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after="4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650" w:rsidRPr="00E22E32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2650" w:rsidRPr="00045510" w:rsidTr="00C42650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045510" w:rsidRDefault="004D5308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C42650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4D5308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4D5308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4D5308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4D5308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4D5308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2650" w:rsidRPr="00E22E32" w:rsidTr="00C42650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505D0E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045510" w:rsidTr="00C42650">
        <w:trPr>
          <w:trHeight w:val="3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4D5308" w:rsidRDefault="002C5FB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650" w:rsidRPr="004D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рупповые  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2650" w:rsidRPr="00E22E32" w:rsidRDefault="002C5FB5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650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650" w:rsidRPr="00E22E32" w:rsidTr="00C42650">
        <w:trPr>
          <w:trHeight w:val="361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5456D3" w:rsidP="00C42650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4D5308" w:rsidRDefault="00C42650" w:rsidP="00C42650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C42650" w:rsidRPr="00045510" w:rsidTr="00C42650">
        <w:trPr>
          <w:trHeight w:val="367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5456D3" w:rsidRDefault="00C42650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D3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045510" w:rsidRDefault="004D5308" w:rsidP="00C42650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42650" w:rsidRPr="00B4499C" w:rsidTr="00C42650">
        <w:trPr>
          <w:trHeight w:val="37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E22E32" w:rsidRDefault="00C42650" w:rsidP="00C426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B4499C" w:rsidRDefault="00C42650" w:rsidP="00C426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650" w:rsidRPr="00B4499C" w:rsidRDefault="00C42650" w:rsidP="00C42650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AA2179" w:rsidRDefault="00AA2179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65EDD" w:rsidRDefault="00AA2179" w:rsidP="00AA2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для групп 5-го года обучения</w:t>
      </w:r>
    </w:p>
    <w:p w:rsidR="00AA2179" w:rsidRPr="00A65EDD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EDD">
        <w:rPr>
          <w:rFonts w:ascii="Times New Roman" w:hAnsi="Times New Roman" w:cs="Times New Roman"/>
          <w:b/>
          <w:sz w:val="24"/>
          <w:szCs w:val="24"/>
        </w:rPr>
        <w:t>Задачи</w:t>
      </w:r>
      <w:r w:rsidR="00A65EDD">
        <w:rPr>
          <w:rFonts w:ascii="Times New Roman" w:hAnsi="Times New Roman" w:cs="Times New Roman"/>
          <w:b/>
          <w:sz w:val="24"/>
          <w:szCs w:val="24"/>
        </w:rPr>
        <w:t>: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-Дальнейшее укрепление здоровья занимающихся, с использованием как общих, так и применяемых в волейболе упражнений, методов и средств предыдущего года обучения.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-Обучение широкому арсеналу технико-тактических приёмов игры: разнообразные способы передач, подач и их приёма, нападающих ударов, передвижений, блоков, их совершенствование и применение в соревновательных условиях.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-Выполнение контрольных нормативов по общей и специальной физической и технической подготовке.  </w:t>
      </w:r>
    </w:p>
    <w:p w:rsidR="00AA2179" w:rsidRDefault="00AA2179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11" w:type="dxa"/>
        <w:tblInd w:w="269" w:type="dxa"/>
        <w:tblCellMar>
          <w:top w:w="19" w:type="dxa"/>
          <w:right w:w="64" w:type="dxa"/>
        </w:tblCellMar>
        <w:tblLook w:val="04A0" w:firstRow="1" w:lastRow="0" w:firstColumn="1" w:lastColumn="0" w:noHBand="0" w:noVBand="1"/>
      </w:tblPr>
      <w:tblGrid>
        <w:gridCol w:w="871"/>
        <w:gridCol w:w="6523"/>
        <w:gridCol w:w="1417"/>
      </w:tblGrid>
      <w:tr w:rsidR="003379CE" w:rsidRPr="00E22E32" w:rsidTr="00A33B35">
        <w:trPr>
          <w:trHeight w:val="45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часов</w:t>
            </w:r>
          </w:p>
        </w:tc>
      </w:tr>
      <w:tr w:rsidR="003379CE" w:rsidRPr="00B4499C" w:rsidTr="00A33B35">
        <w:trPr>
          <w:trHeight w:val="36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B4499C" w:rsidRDefault="003379CE" w:rsidP="00A3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79CE" w:rsidRPr="00045510" w:rsidTr="00A33B35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045510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379CE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9CE" w:rsidRPr="00E22E32" w:rsidTr="00A33B35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снарядах и тренажёрах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79CE" w:rsidRPr="00045510" w:rsidTr="00A33B35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D60C2B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045510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3379CE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силы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9CE" w:rsidRPr="00E22E32" w:rsidTr="00A33B35">
        <w:trPr>
          <w:trHeight w:val="65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движений.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9CE" w:rsidRPr="00E22E32" w:rsidTr="00A33B35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прыгучести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658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специальной ловкости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28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9CE" w:rsidRPr="00E22E32" w:rsidTr="00A33B35">
        <w:trPr>
          <w:trHeight w:val="972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  <w:p w:rsidR="003379CE" w:rsidRPr="00E22E32" w:rsidRDefault="003379CE" w:rsidP="00A33B35">
            <w:pPr>
              <w:spacing w:line="259" w:lineRule="auto"/>
              <w:ind w:left="14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 w:right="8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направленные на развитие выносливости (скоростной, прыжковой, игровой)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after="31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3379CE" w:rsidP="00A33B35">
            <w:pPr>
              <w:spacing w:after="4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9CE" w:rsidRPr="00045510" w:rsidTr="00A33B35">
        <w:trPr>
          <w:trHeight w:val="359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</w:t>
            </w: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045510" w:rsidRDefault="004D5308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3379CE"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4D5308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53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4D5308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4D5308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E22E32" w:rsidTr="00A33B35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9CE" w:rsidRPr="00E22E32" w:rsidTr="00A33B35">
        <w:trPr>
          <w:trHeight w:val="36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CE" w:rsidRPr="00045510" w:rsidTr="00A33B35">
        <w:trPr>
          <w:trHeight w:val="3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5456D3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D60C2B" w:rsidRDefault="004D5308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9CE" w:rsidRPr="00E22E32" w:rsidTr="00A33B35">
        <w:trPr>
          <w:trHeight w:val="352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5456D3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3379CE"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рупповые  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9CE" w:rsidRPr="00E22E32" w:rsidRDefault="004D5308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9CE" w:rsidRPr="00E22E32" w:rsidTr="00A33B35">
        <w:trPr>
          <w:trHeight w:val="361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D60C2B" w:rsidP="00A33B3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42D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D60C2B" w:rsidRDefault="00D60C2B" w:rsidP="00A33B3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9CE" w:rsidRPr="00D60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79CE" w:rsidRPr="00045510" w:rsidTr="00A33B35">
        <w:trPr>
          <w:trHeight w:val="367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D60C2B" w:rsidRDefault="003379CE" w:rsidP="00A33B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2B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045510" w:rsidRDefault="004D5308" w:rsidP="00A33B35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79CE" w:rsidRPr="00B4499C" w:rsidTr="00A33B35">
        <w:trPr>
          <w:trHeight w:val="37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E22E32" w:rsidRDefault="003379CE" w:rsidP="00A33B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B4499C" w:rsidRDefault="003379CE" w:rsidP="00A33B3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CE" w:rsidRPr="00B4499C" w:rsidRDefault="003379CE" w:rsidP="00A33B35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A65EDD" w:rsidRDefault="00A65EDD" w:rsidP="00A65ED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179" w:rsidRPr="00A65EDD" w:rsidRDefault="00A65EDD" w:rsidP="00A65E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AA2179" w:rsidRPr="00A65EDD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AA2179" w:rsidRPr="00AA2179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A71AE">
        <w:rPr>
          <w:rFonts w:ascii="Times New Roman" w:hAnsi="Times New Roman" w:cs="Times New Roman"/>
          <w:b/>
          <w:sz w:val="24"/>
          <w:szCs w:val="24"/>
        </w:rPr>
        <w:t>портивно-оздоровительная группа</w:t>
      </w:r>
      <w:r w:rsidRPr="00AA2179">
        <w:rPr>
          <w:rFonts w:ascii="Times New Roman" w:hAnsi="Times New Roman" w:cs="Times New Roman"/>
          <w:b/>
          <w:sz w:val="24"/>
          <w:szCs w:val="24"/>
        </w:rPr>
        <w:t xml:space="preserve"> 1-го года обучения</w:t>
      </w:r>
    </w:p>
    <w:p w:rsidR="00AA2179" w:rsidRPr="00A65EDD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-Техника безопасности на занятиях по волейболу. Беседа с занимающимися о предупреждении травматизма.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-История развития волейбола.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Рассказ о возникновении и развитии волейбола. Изменение правил после 2000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-Терминология в волейболе. Объяснение понятий: разновидности нападающего удара, стопорящий шаг, технические элементы, система розыгрышей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-Правила игры в волейбол. Изменение правил до 2005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-Самоконтроль на занятиях по волейболу.</w:t>
      </w:r>
    </w:p>
    <w:p w:rsidR="00AA2179" w:rsidRPr="00A65EDD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и тактическая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2.1. Передача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двумя руками сверху./Передвигаясь друг к другу;</w:t>
      </w:r>
      <w:r w:rsidR="00C42650">
        <w:rPr>
          <w:rFonts w:ascii="Times New Roman" w:hAnsi="Times New Roman" w:cs="Times New Roman"/>
          <w:sz w:val="24"/>
          <w:szCs w:val="24"/>
        </w:rPr>
        <w:t xml:space="preserve"> </w:t>
      </w:r>
      <w:r w:rsidRPr="00EF27EE">
        <w:rPr>
          <w:rFonts w:ascii="Times New Roman" w:hAnsi="Times New Roman" w:cs="Times New Roman"/>
          <w:sz w:val="24"/>
          <w:szCs w:val="24"/>
        </w:rPr>
        <w:t>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в прыжке/ 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передача/ Передвигаясь друг к другу; над собой; в парах; в тройках; по кругу; в группах; через сетку; в стену и т.д/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 с перекатом на спину или падением на грудь./Чередование перекатов на спину с падением на грудь, выполнение передач на точность доводки мяча до партнёра/.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2.2. Подачи мяча.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прямая                             Имитация подач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боковая                          Объяснение, показ разновидностей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прямая                           подач; устранение ошибок во время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боковая                          выполнения подач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2.3. Нападающий удар.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-Имитация нападающего удара/Проанализировать фазы нападающего удара; имитация нападающего удара на месте, с разбега в прыжке ( с одного, двух и трёх шагов),устранение возникающих ошибок; имитация нападающего удара/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 Нападающий удар, с держанием партнёром мяча над сеткой/ В зоне 2,4 партнёр придерживает мяч на уровне верхнего края сетки/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 набрасыванием мяча. /Удар по мячу у сетки с набрасыванием мяча партнёром, самостоятельно/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по зонам ( по диагонали, по линии) с набрасыванием мяча партнёром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-«Метр». Выполняется нападающий удар с третьей зоны, партнёр набрасывает мяч на уровне одного метра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-«Взлёт». Выполняется нападающий удар с третьей зоны, партнёр набрасывает мяч на уровне 10 см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-Скидка по зонам. -1,2,4,5,6. Объяснение, показ, исправление ошибок.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2.4. Блокирование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-Одиночное (зонное: подвижное). Одиночный блок зонный (неподвижный)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блокирующий закрывает определённую зону (линию или диагональ); Одиночный блок подвижный. Блокирующий следит за нападающим и в момент удара закрывает направление полёту мяча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-Групповое (зонное; подвижное). Выполнение зонного и подвижного блока в парах в тройках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2.5. Тактика игры.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-Индивидуальные действия                Индивидуальные, групповые,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-Групповые действия                            командные действия в защите и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-Командные действия                          нападении.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A65EDD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A65EDD"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ф</w:t>
      </w: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изическая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быстроты движений. Перемещения: бег, спиной вперёд, приставными шагами, скрестными шагами, прыжками направо и левой ноге, прыжками в приседе; челночный бег; ускорение по сигналу с изменением направления движения; перемещения в сочетании с бросками и ловлей мячей; быстрые рывки с места с имитацией игровых действий.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-Упражнения на развитие мышц рук и нижней части туловища. Сгибание и разгибание рук в упоре лёжа. Подъём туловища из положения лёжа на спине, животе.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ловкости. Жонглирование мячом (индивидуальное, в пара, в тройках с выполнением технических элементов).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-Упражнение на развитие выносливости. Бег с набивными мячами, выполняемый повторно или с интервалами сериями ; двухсторонняя игра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гибкости. Пружинистые приседания в выпаде; «круги» и «восьмёрки» в локтевом, плечевом и лучезапястном суставах.</w:t>
      </w:r>
    </w:p>
    <w:p w:rsidR="00AA2179" w:rsidRDefault="00A65EDD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4. Специальная физическая подготовка.</w:t>
      </w:r>
    </w:p>
    <w:p w:rsidR="00A903D2" w:rsidRDefault="001920B2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привития навыков быстроты ответных действий;</w:t>
      </w:r>
    </w:p>
    <w:p w:rsidR="00A903D2" w:rsidRDefault="001920B2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прыгучести;</w:t>
      </w:r>
    </w:p>
    <w:p w:rsidR="00A903D2" w:rsidRDefault="001920B2" w:rsidP="00A903D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качеств, необходимых при выполнении приема и передач </w:t>
      </w:r>
      <w:r w:rsidR="00A903D2">
        <w:rPr>
          <w:rFonts w:ascii="Times New Roman" w:hAnsi="Times New Roman" w:cs="Times New Roman"/>
          <w:sz w:val="24"/>
          <w:szCs w:val="24"/>
        </w:rPr>
        <w:t xml:space="preserve">   </w:t>
      </w:r>
      <w:r w:rsidRPr="00A903D2">
        <w:rPr>
          <w:rFonts w:ascii="Times New Roman" w:hAnsi="Times New Roman" w:cs="Times New Roman"/>
          <w:sz w:val="24"/>
          <w:szCs w:val="24"/>
        </w:rPr>
        <w:t xml:space="preserve">мяча; </w:t>
      </w:r>
    </w:p>
    <w:p w:rsidR="00A903D2" w:rsidRDefault="001920B2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>- упражнения для развития качеств, необходимых при выполнении подач мяча;</w:t>
      </w:r>
    </w:p>
    <w:p w:rsidR="00A903D2" w:rsidRDefault="001920B2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качеств, необходимых при выполнении нападающих ударов</w:t>
      </w:r>
      <w:r w:rsidR="00A903D2">
        <w:rPr>
          <w:rFonts w:ascii="Times New Roman" w:hAnsi="Times New Roman" w:cs="Times New Roman"/>
          <w:sz w:val="24"/>
          <w:szCs w:val="24"/>
        </w:rPr>
        <w:t>;</w:t>
      </w:r>
    </w:p>
    <w:p w:rsidR="00A65EDD" w:rsidRPr="00A903D2" w:rsidRDefault="001920B2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качеств, необходимых при блокировании</w:t>
      </w:r>
      <w:r w:rsidR="00A903D2">
        <w:rPr>
          <w:rFonts w:ascii="Times New Roman" w:hAnsi="Times New Roman" w:cs="Times New Roman"/>
          <w:sz w:val="24"/>
          <w:szCs w:val="24"/>
        </w:rPr>
        <w:t>.</w:t>
      </w:r>
    </w:p>
    <w:p w:rsidR="00A65EDD" w:rsidRDefault="00A65EDD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5EDD" w:rsidRDefault="00A65EDD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5.Инструкторская и судейская практика.</w:t>
      </w:r>
    </w:p>
    <w:p w:rsidR="00C26F9A" w:rsidRPr="00542052" w:rsidRDefault="00C26F9A" w:rsidP="00C26F9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26F9A" w:rsidRPr="00542052" w:rsidRDefault="00C26F9A" w:rsidP="00C26F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Освоение терминологии, принятой в волейболе.</w:t>
      </w:r>
    </w:p>
    <w:p w:rsidR="00C26F9A" w:rsidRPr="00542052" w:rsidRDefault="00C26F9A" w:rsidP="00C26F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Овладение командным языком, умение отдать рапорт.</w:t>
      </w:r>
    </w:p>
    <w:p w:rsidR="00C26F9A" w:rsidRPr="00542052" w:rsidRDefault="00C26F9A" w:rsidP="00C26F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Проведение упражнений по построению и перестроению группы.</w:t>
      </w:r>
    </w:p>
    <w:p w:rsidR="00C26F9A" w:rsidRPr="00542052" w:rsidRDefault="00C26F9A" w:rsidP="00C26F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В качестве дежурного подготовка мест для занятий, инвентаря и оборудования.</w:t>
      </w:r>
    </w:p>
    <w:p w:rsidR="00A65EDD" w:rsidRPr="00C26F9A" w:rsidRDefault="00A65EDD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DD" w:rsidRPr="00A65EDD" w:rsidRDefault="00A65EDD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6. </w:t>
      </w:r>
      <w:r w:rsid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Приемные и переводные нормативы, участие в соревнованиях.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-Теоретическая. Опрос по теории волейбола.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7B">
        <w:rPr>
          <w:rFonts w:ascii="Times New Roman" w:hAnsi="Times New Roman" w:cs="Times New Roman"/>
          <w:sz w:val="24"/>
          <w:szCs w:val="24"/>
        </w:rPr>
        <w:t>Тестирование, участие в соревнованиях.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A2179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79">
        <w:rPr>
          <w:rFonts w:ascii="Times New Roman" w:hAnsi="Times New Roman" w:cs="Times New Roman"/>
          <w:b/>
          <w:sz w:val="24"/>
          <w:szCs w:val="24"/>
        </w:rPr>
        <w:t>Сп</w:t>
      </w:r>
      <w:r w:rsidR="007A71AE">
        <w:rPr>
          <w:rFonts w:ascii="Times New Roman" w:hAnsi="Times New Roman" w:cs="Times New Roman"/>
          <w:b/>
          <w:sz w:val="24"/>
          <w:szCs w:val="24"/>
        </w:rPr>
        <w:t>ортивно-оздоровительная группа</w:t>
      </w:r>
      <w:r w:rsidRPr="00AA2179">
        <w:rPr>
          <w:rFonts w:ascii="Times New Roman" w:hAnsi="Times New Roman" w:cs="Times New Roman"/>
          <w:b/>
          <w:sz w:val="24"/>
          <w:szCs w:val="24"/>
        </w:rPr>
        <w:t xml:space="preserve"> 2-го года обучения</w:t>
      </w: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-Техника безопасности на занятиях по волейболу. Беседа с занимающимися о предупреждении травматизма.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-Терминология в волейболе. Объяснение понятий: разновидности нападающего удара, стопорящий шаг, технические элементы, система розыгрышей, жестикуляция судей и т.д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-Правила игры в волейбол. Изменение правил до 2006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-Самоконтроль на занятиях по волейболу.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-предупреждение травматизма. Объяснение занимающимся о необходимости проведения интенсивной разминки, о поведении занимающихся на занятиях.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и тактическая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2.1. Передача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двумя руками сверху./Передвигаясь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в прыжке/ 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передача/ Передвигаясь друг к другу; над собой; в парах; в тройках; по кругу; в группах; через сетку; в стену и т.д/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 с перекатом на спину или падением на грудь./Чередование перекатов на спину с падением на грудь, выполнение передач на точность доводки мяча до партнёра/.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 Различные передачи мяча с выполнением технических элементов и физических упражнений.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 xml:space="preserve">   2.2. Подачи мяча.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прямая                             Имитация подач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боковая                          Объяснение, показ разновидностей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прямая                           подач; устранение ошибок во время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боковая                          выполнения подач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2.3. Нападающий удар.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 набрасыванием мяча. /Удар по мячу у сетки с набрасыванием мяча партнёром, самостоятельно/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по зонам ( по диагонали, по линии) с набрасыванием мяча партнёром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со второй линии.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-«Метр». Выполняется нападающий удар с третьей зоны, партнёр набрасывает мяч на уровне одного метра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-«Взлёт». Выполняется нападающий удар с третьей зоны, партнёр набрасывает мяч на уровне 10 см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-«Крест»/ «Эшелон»/ «Волна»/ «Прострел»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-Скидка по зонам. -1,2,4,5,6. Объяснение, показ, исправление ошибок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2.4. Блокирование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-Одиночное (зонное: подвижное). Одиночный блок зонный (неподвижный)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блокирующий закрывает определённую зону (линию или диагональ); Одиночный блок подвижный. Блокирующий следит за нападающим и в момент удара закрывает направление полёту мяча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-Групповое (зонное; подвижное). Выполнение зонного и подвижного блока в парах в тройках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2.5. Тактика игры.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-Индивидуальные действия                Индивидуальные, групповые,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-Групповые действия                            командные действия в защите и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-Командные действия                          нападении.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96657B"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ф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изическая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быстроты движений. Перемещения: бег, спиной вперёд, приставными шагами, скрестными шагами, прыжками направо и левой ноге, прыжками в приседе; челночный бег; ускорение по сигналу с изменением направления движения; перемещения в сочетании с бросками и ловлей мячей; быстрые рывки с места с имитацией игровых действий.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мышц рук и нижней части туловища. Сгибание и разгибание рук в упоре лёжа. Подъём туловища из положения лёжа на спине, животе.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ловкости. Жонглирование мячом (индивидуальное, в парах, в тройках с выполнением технических элементов).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-Упражнение на развитие выносливости. Бег с набивными мячами, выполняемый повторно или с интервалами сериями ; двухсторонняя игра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гибкости. Пружинистые приседания в выпаде; «круги» и «восьмёрки» в локтевом, плечевом и лучезапястном суставах.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4. Специальная физическая подготовка.</w:t>
      </w:r>
    </w:p>
    <w:p w:rsidR="00A903D2" w:rsidRDefault="001920B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упражнения, способствующие развитию физических качеств (с использованием набивных мячей, гантелей, резиновых амортизаторов); </w:t>
      </w:r>
    </w:p>
    <w:p w:rsidR="00A903D2" w:rsidRDefault="001920B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>- прыжки на одной и обеих ногах на месте и в движении, прыжки вверх с доставанием предмета, прыжки опорные, прыжки со скакалкой;</w:t>
      </w:r>
    </w:p>
    <w:p w:rsidR="00A903D2" w:rsidRDefault="001920B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бег по крутым склонам, бег по песку без обуви;</w:t>
      </w:r>
    </w:p>
    <w:p w:rsidR="0096657B" w:rsidRPr="00A903D2" w:rsidRDefault="001920B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lastRenderedPageBreak/>
        <w:t xml:space="preserve"> - развитие прыгучести (опилочная дорожка), прыжки по лестнице вверх, ступая на каждую ступеньку</w:t>
      </w:r>
      <w:r w:rsidR="00A903D2">
        <w:rPr>
          <w:rFonts w:ascii="Times New Roman" w:hAnsi="Times New Roman" w:cs="Times New Roman"/>
          <w:sz w:val="24"/>
          <w:szCs w:val="24"/>
        </w:rPr>
        <w:t>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5.Инструкторская и судейская практика.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Умение вести наблюдения за учащимися, выполняющими прием игры, и находить ошибки.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Составление комплексов упражнений по специальной физической подготовке, по обучению перемещениям, передаче и приему мяча, подаче нижней и верхней прямой.</w:t>
      </w:r>
    </w:p>
    <w:p w:rsidR="0096657B" w:rsidRDefault="00542052" w:rsidP="005420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Судейство на учебных играх в своей группе (по упрощенным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96657B" w:rsidRPr="00A65EDD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 Приемные и переводные нормативы, участие в соревнованиях.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-Теоретическая. Опрос по теории волейбола.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участие в соревнованиях.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A2179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79">
        <w:rPr>
          <w:rFonts w:ascii="Times New Roman" w:hAnsi="Times New Roman" w:cs="Times New Roman"/>
          <w:b/>
          <w:sz w:val="24"/>
          <w:szCs w:val="24"/>
        </w:rPr>
        <w:t>Спортивно-оздоровительн</w:t>
      </w:r>
      <w:r w:rsidR="007A71AE">
        <w:rPr>
          <w:rFonts w:ascii="Times New Roman" w:hAnsi="Times New Roman" w:cs="Times New Roman"/>
          <w:b/>
          <w:sz w:val="24"/>
          <w:szCs w:val="24"/>
        </w:rPr>
        <w:t>ая группа</w:t>
      </w:r>
      <w:r w:rsidRPr="00AA2179">
        <w:rPr>
          <w:rFonts w:ascii="Times New Roman" w:hAnsi="Times New Roman" w:cs="Times New Roman"/>
          <w:b/>
          <w:sz w:val="24"/>
          <w:szCs w:val="24"/>
        </w:rPr>
        <w:t xml:space="preserve"> 3-го года обучения</w:t>
      </w: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-Техника безопасности на занятиях по волейболу. Беседа с занимающимися о предупреждении травматизма.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-Терминология в волейболе. Объяснение понятий: разновидности нападающего удара, стопорящий шаг, технические элементы, система розыгрышей, жестикуляция судей и т.д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-Правила игры в волейбол. Изменение правил до 2007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-Самоконтроль на занятиях по волейболу.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-предупреждение травматизма. Объяснение занимающимся о необходимости проведения интенсивной разминки, о поведении занимающихся на занятиях.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и тактическая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2.1. Передача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двумя руками сверху./Передвигаясь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в прыжке/ 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передача/ Передвигаясь друг к другу; над собой; в парах; в тройках; по кругу; в группах; через сетку; в стену и т.д/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 с перекатом на спину или падением на грудь./Чередование перекатов на спину с падением на грудь, выполнение передач на точность доводки мяча до партнёра/.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 Различные передачи мяча с выполнением технических элементов и физических упражнений.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2.2. Подачи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 в прыжке.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2.3. Нападающий удар.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 набрасыванием мяча. /Удар по мячу у сетки с набрасыванием мяча партнёром, самостоятельно/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по зонам, скидки ( по диагонали, по линии) с набрасыванием мяча партнёром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со второй линии по зонам.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-«Метр». Выполняется нападающий удар с третьей зоны, партнёр набрасывает мяч на уровне одного метра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-«Взлёт». Выполняется нападающий удар с третьей зоны, партнёр набрасывает мяч на уровне 10 см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-«Крест»/ «Эшелон»/ «Волна»/ «Прострел»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-Скидка по зонам. -1,2,4,5,6. Объяснение, показ, исправление ошибок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2.4. Блокирование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-Одиночное (зонное: подвижное). Одиночный блок зонный (неподвижный)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блокирующий закрывает определённую зону (линию или диагональ); Одиночный блок подвижный. Блокирующий следит за нападающим и в момент удара закрывает направление полёту мяча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-Групповое (зонное; подвижное). Выполнение зонного и подвижного блока в парах в тройках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2.5. Тактика игры.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-Индивидуальные действия                Индивидуальные, групповые,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-Групповые действия                            командные действия в защите и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-Командные действия                          нападении.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96657B"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ф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изическая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мышц  ног.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ловкости.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-Упражнение на развитие выносливости.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гибкости.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-Специальная физическая подготовка.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4. Специальная физическая подготовка.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03D2" w:rsidRDefault="00A903D2" w:rsidP="00A9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- упражнения, способствующие развитию физических качеств (с использованием набивных мячей, гантелей, резиновых амортизаторов); </w:t>
      </w:r>
    </w:p>
    <w:p w:rsidR="00A903D2" w:rsidRDefault="00A903D2" w:rsidP="00A9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>- прыжки на одной и обеих ногах на месте и в движении, прыжки вверх с доставанием предмета, прыжки опорные, прыжки со скакалкой;</w:t>
      </w:r>
    </w:p>
    <w:p w:rsidR="00A903D2" w:rsidRDefault="00A903D2" w:rsidP="00A9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бег по крутым склонам, бег по песку без обуви;</w:t>
      </w:r>
    </w:p>
    <w:p w:rsidR="00A903D2" w:rsidRPr="00A903D2" w:rsidRDefault="00A903D2" w:rsidP="00A9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развитие прыгучести (опилочная дорожка), прыжки по лестнице вверх, ступая на каждую ступеньку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5.Инструкторская и судейская практика.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Вести наблюдения за учащимися, выполняющими технические приемы в двусторонней игре, и на соревнованиях.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Судейство па учебных играх. Выполнение обязанностей первого, второго судей и ведение технического отчета.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57B" w:rsidRPr="00A65EDD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 Приемные и переводные нормативы, участие в соревнованиях.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-Теоретическая. Опрос по теории волейбола.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участие в соревнованиях.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AA2179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79">
        <w:rPr>
          <w:rFonts w:ascii="Times New Roman" w:hAnsi="Times New Roman" w:cs="Times New Roman"/>
          <w:b/>
          <w:sz w:val="24"/>
          <w:szCs w:val="24"/>
        </w:rPr>
        <w:t>С</w:t>
      </w:r>
      <w:r w:rsidR="007A71AE">
        <w:rPr>
          <w:rFonts w:ascii="Times New Roman" w:hAnsi="Times New Roman" w:cs="Times New Roman"/>
          <w:b/>
          <w:sz w:val="24"/>
          <w:szCs w:val="24"/>
        </w:rPr>
        <w:t>портивно-оздоровительная группа</w:t>
      </w:r>
      <w:r w:rsidRPr="00AA2179">
        <w:rPr>
          <w:rFonts w:ascii="Times New Roman" w:hAnsi="Times New Roman" w:cs="Times New Roman"/>
          <w:b/>
          <w:sz w:val="24"/>
          <w:szCs w:val="24"/>
        </w:rPr>
        <w:t xml:space="preserve"> 4-го года обучения</w:t>
      </w: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-Техника безопасности на занятиях по волейболу. Беседа с занимающимися о предупреждении травматизма.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-Терминология в волейболе. Объяснение понятий: разновидности нападающего удара, стопорящий шаг, технические элементы, система розыгрышей, жестикуляция судей и т.д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-Правила игры в волейбол. Изменение правил до 2007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-Самоконтроль на занятиях по волейболу.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-предупреждение травматизма. Объяснение занимающимся о необходимости проведения интенсивной разминки, о поведении занимающихся на занятиях.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и тактическая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2.1. Передача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двумя руками сверху./Передвигаясь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в прыжке/ 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передача/ Передвигаясь друг к другу; над собой; в парах; в тройках; по кругу; в группах; через сетку; в стену и т.д/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 с перекатом на спину или падением на грудь./Чередование перекатов на спину с падением на грудь, выполнение передач на точность доводки мяча до партнёра/.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 Различные передачи мяча с выполнением технических элементов и физических упражнений.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2.2. Подачи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 в прыжке.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2.3. Нападающий удар.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 набрасыванием мяча. /Удар по мячу у сетки с набрасыванием мяча партнёром, самостоятельно/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по зонам, скидки ( по диагонали, по линии) с набрасыванием мяча партнёром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со второй линии по зонам.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-«Метр». Выполняется нападающий удар с третьей зоны, партнёр набрасывает мяч на уровне одного метра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-«Взлёт». Выполняется нападающий удар с третьей зоны, партнёр набрасывает мяч на уровне 10 см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-«Крест»/ «Эшелон»/ «Волна»/ «Прострел»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-Скидка по зонам. -1,2,4,5,6. Объяснение, показ, исправление ошибок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2.4. Блокирование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-Одиночное (зонное: подвижное). Одиночный блок зонный (неподвижный)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блокирующий закрывает определённую зону (линию или диагональ); Одиночный блок подвижный. Блокирующий следит за нападающим и в момент удара закрывает направление полёту мяча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-Групповое (зонное; подвижное). Выполнение зонного и подвижного блока в парах в тройках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2.5. Тактика игры.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-Индивидуальные действия                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-Групповые действия                            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-Командные действия                          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96657B"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ф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изическая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мышц  ног.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ловкости.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-Упражнение на развитие выносливости.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гибкости.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-Специальная физическая подготовка.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4. Специальная физическая подготовка.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03D2" w:rsidRPr="00A903D2" w:rsidRDefault="00A903D2" w:rsidP="00A9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- использование отягощений (гантели, резиновые амортизаторы) для развития мышц, участвующих в выполнении </w:t>
      </w:r>
      <w:r>
        <w:rPr>
          <w:rFonts w:ascii="Times New Roman" w:hAnsi="Times New Roman" w:cs="Times New Roman"/>
          <w:sz w:val="24"/>
          <w:szCs w:val="24"/>
        </w:rPr>
        <w:t>технических элементов волейбола.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5.Инструкторская и судейская практика.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Составление комплексов упражнений по физической, технической и тактической подготовке на изученном программном материале данного года обучения.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Проведение комплекса упражнений по физической и технической подготовке.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Судейство па учебных играх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соревнованиях в общеобразова</w:t>
      </w: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тельных школах, в своей 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57B" w:rsidRPr="00A65EDD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 Приемные и переводные нормативы, участие в соревнованиях.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-Теоретическая. Опрос по теории волейбола.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участие в соревнованиях.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2D2288" w:rsidRDefault="00AA2179" w:rsidP="00AA21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288">
        <w:rPr>
          <w:rFonts w:ascii="Times New Roman" w:hAnsi="Times New Roman" w:cs="Times New Roman"/>
          <w:b/>
          <w:sz w:val="24"/>
          <w:szCs w:val="24"/>
        </w:rPr>
        <w:t>С</w:t>
      </w:r>
      <w:r w:rsidR="007A71AE">
        <w:rPr>
          <w:rFonts w:ascii="Times New Roman" w:hAnsi="Times New Roman" w:cs="Times New Roman"/>
          <w:b/>
          <w:sz w:val="24"/>
          <w:szCs w:val="24"/>
        </w:rPr>
        <w:t>портивно-оздоровительная группа</w:t>
      </w:r>
      <w:r w:rsidRPr="002D2288">
        <w:rPr>
          <w:rFonts w:ascii="Times New Roman" w:hAnsi="Times New Roman" w:cs="Times New Roman"/>
          <w:b/>
          <w:sz w:val="24"/>
          <w:szCs w:val="24"/>
        </w:rPr>
        <w:t xml:space="preserve"> 5-го года обучения</w:t>
      </w: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-Техника безопасности на занятиях по волейболу. Беседа с занимающимися о предупреждении травматизма.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-Терминология в волейболе. Объяснение понятий: разновидности нападающего удара, стопорящий шаг, технические элементы, система розыгрышей, жестикуляция судей и т.д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-Правила игры в волейбол. Изменение правил до 2007 года.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-Самоконтроль на занятиях по волейболу.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-предупреждение травматизма. Объяснение занимающимся о необходимости проведения интенсивной разминки, о поведении занимающихся на занятиях.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и тактическая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2.1. Передача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двумя руками сверху./Передвигаясь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передача в прыжке/ передвигаясь друг к другу; над собой; в парах; в тройках по кругу; в группах; через сетку; в стену и т.д./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передача/ Передвигаясь друг к другу; над собой; в парах; в тройках; по кругу; в группах; через сетку; в стену и т.д/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-Нижняя передача с перекатом на спину или падением на грудь./Чередование перекатов на спину с падением на грудь, выполнение передач на точность доводки мяча до партнёра/.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 Различные передачи мяча с выполнением технических элементов и физических упражнений.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2.2. Подачи мяча.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-Верхняя силовая подача в прыжке.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2.3. Нападающий удар.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 набрасыванием мяча. /Удар по мячу у сетки с набрасыванием мяча партнёром, самостоятельно/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по зонам, скидки ( по диагонали, по линии) с набрасыванием мяча партнёром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-Нападающий удар со второй линии по зонам.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-«Метр». Выполняется нападающий удар с третьей зоны, партнёр набрасывает мяч на уровне одного метра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-«Взлёт». Выполняется нападающий удар с третьей зоны, партнёр набрасывает мяч на уровне 10 см над сеткой.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-«Крест»/ «Эшелон»/ «Волна»/ «Прострел»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-Скидка по зонам. -1,2,4,5,6. Объяснение, показ, исправление ошибок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2.4. Блокирование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-Одиночное (зонное: подвижное). Одиночный блок зонный (неподвижный)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блокирующий закрывает определённую зону (линию или диагональ); Одиночный блок подвижный. Блокирующий следит за нападающим и в момент удара закрывает направление полёту мяча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-Групповое (зонное; подвижное). Выполнение зонного и подвижного блока в парах в тройках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2.5. Тактика игры.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-Индивидуальные действия                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-Групповые действия                            </w:t>
      </w:r>
    </w:p>
    <w:p w:rsidR="00AA2179" w:rsidRPr="00EF27EE" w:rsidRDefault="00AA2179" w:rsidP="00AA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-Командные дей</w:t>
      </w:r>
      <w:r w:rsidR="00A903D2">
        <w:rPr>
          <w:rFonts w:ascii="Times New Roman" w:hAnsi="Times New Roman" w:cs="Times New Roman"/>
          <w:sz w:val="24"/>
          <w:szCs w:val="24"/>
        </w:rPr>
        <w:t xml:space="preserve">ствия                          </w:t>
      </w:r>
    </w:p>
    <w:p w:rsidR="00AA2179" w:rsidRPr="0096657B" w:rsidRDefault="00AA2179" w:rsidP="00AA21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ф</w:t>
      </w:r>
      <w:r w:rsidRPr="0096657B">
        <w:rPr>
          <w:rFonts w:ascii="Times New Roman" w:hAnsi="Times New Roman" w:cs="Times New Roman"/>
          <w:b/>
          <w:i/>
          <w:sz w:val="24"/>
          <w:szCs w:val="24"/>
          <w:u w:val="single"/>
        </w:rPr>
        <w:t>изическая подготовка.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-Упражнения на развитие мышц  ног.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ловкости.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-Упражнение на развитие выносливости.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-Упражнения на развитие гибкости. 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-Специальная физическая подготовка.</w:t>
      </w:r>
    </w:p>
    <w:p w:rsidR="00A903D2" w:rsidRPr="00A903D2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5EDD">
        <w:rPr>
          <w:rFonts w:ascii="Times New Roman" w:hAnsi="Times New Roman" w:cs="Times New Roman"/>
          <w:b/>
          <w:i/>
          <w:sz w:val="24"/>
          <w:szCs w:val="24"/>
          <w:u w:val="single"/>
        </w:rPr>
        <w:t>4. Специальная физическая подготовка.</w:t>
      </w:r>
    </w:p>
    <w:p w:rsidR="00A903D2" w:rsidRPr="00A903D2" w:rsidRDefault="00A903D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>- развитие быстроты ответной реакции на игровые моменты;</w:t>
      </w:r>
    </w:p>
    <w:p w:rsidR="00A903D2" w:rsidRPr="00A903D2" w:rsidRDefault="00A903D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скоростной силы (широкое использование тренировочных средств с использованием отягощений );</w:t>
      </w:r>
    </w:p>
    <w:p w:rsidR="00A903D2" w:rsidRPr="00A903D2" w:rsidRDefault="00A903D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прыгучести и прыжковой выносливости (используют отягощения: гантели, набивные мячи, метод повторных нагрузок);</w:t>
      </w:r>
    </w:p>
    <w:p w:rsidR="0096657B" w:rsidRDefault="00A903D2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03D2">
        <w:rPr>
          <w:rFonts w:ascii="Times New Roman" w:hAnsi="Times New Roman" w:cs="Times New Roman"/>
          <w:sz w:val="24"/>
          <w:szCs w:val="24"/>
        </w:rPr>
        <w:t xml:space="preserve"> - упражнения для развития качеств, необходимых при выполнении технических приемов в волейболе.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5.Инструкторская и судейская практика.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Составление комплексов упражнений по физической, технической и тактической подготовке и проведение их с группой.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Проведение подготовительной и основной части занятия по начальному обучению технике игры.</w:t>
      </w:r>
    </w:p>
    <w:p w:rsidR="00542052" w:rsidRPr="00542052" w:rsidRDefault="00542052" w:rsidP="005420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Проведение занятий в общеобразовательной школе по обучению навыкам игры в мини-волейбол.</w:t>
      </w:r>
    </w:p>
    <w:p w:rsidR="0096657B" w:rsidRPr="00A903D2" w:rsidRDefault="00542052" w:rsidP="00A903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Проведение соревнований по мини-волейболу и волейболу в общеобразовательной и в своей спортивной школе. Выполнение обязанностей главного судьи, секретаря. Составление календаря игр.</w:t>
      </w:r>
    </w:p>
    <w:p w:rsidR="0096657B" w:rsidRPr="00A65EDD" w:rsidRDefault="0096657B" w:rsidP="009665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 Приемные и переводные нормативы, участие в соревнованиях.</w:t>
      </w:r>
    </w:p>
    <w:p w:rsidR="0096657B" w:rsidRPr="00EF27EE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-Теоретическая. Опрос по теории волейбола.</w:t>
      </w:r>
    </w:p>
    <w:p w:rsidR="0096657B" w:rsidRDefault="0096657B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участие в соревнованиях.</w:t>
      </w:r>
    </w:p>
    <w:p w:rsidR="00A903D2" w:rsidRPr="00EF27EE" w:rsidRDefault="00A903D2" w:rsidP="00966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AE" w:rsidRPr="0096657B" w:rsidRDefault="0096657B" w:rsidP="0096657B">
      <w:pPr>
        <w:pStyle w:val="a3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7A71AE" w:rsidRPr="0096657B">
        <w:rPr>
          <w:rFonts w:ascii="Times New Roman" w:hAnsi="Times New Roman" w:cs="Times New Roman"/>
          <w:b/>
          <w:sz w:val="28"/>
          <w:szCs w:val="28"/>
          <w:u w:val="single"/>
        </w:rPr>
        <w:t>Система контроля и зачетные требования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AE">
        <w:rPr>
          <w:rFonts w:ascii="Times New Roman" w:hAnsi="Times New Roman" w:cs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lastRenderedPageBreak/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t xml:space="preserve"> Три вида контроля: текущий, промежуточная аттестация, итоговая аттестация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i/>
          <w:sz w:val="24"/>
          <w:szCs w:val="24"/>
        </w:rPr>
        <w:t xml:space="preserve">Текущий контроль- </w:t>
      </w:r>
      <w:r w:rsidRPr="007A71AE">
        <w:rPr>
          <w:rFonts w:ascii="Times New Roman" w:hAnsi="Times New Roman" w:cs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i/>
          <w:sz w:val="24"/>
          <w:szCs w:val="24"/>
        </w:rPr>
        <w:t xml:space="preserve">Промежуточная аттестация- </w:t>
      </w:r>
      <w:r w:rsidRPr="007A71AE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7A71AE" w:rsidRPr="007A71AE" w:rsidRDefault="007A71AE" w:rsidP="007A71AE">
      <w:pPr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7A71AE" w:rsidRPr="007A71AE" w:rsidRDefault="007A71AE" w:rsidP="007A71AE">
      <w:pPr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t>- оценка динамики индивидуальных  образовательных достижений, продвижении планируемых результатов освоения дополнительной общеразвивающей программы.</w:t>
      </w:r>
    </w:p>
    <w:p w:rsidR="007A71AE" w:rsidRPr="007A71AE" w:rsidRDefault="007A71AE" w:rsidP="007A71AE">
      <w:pPr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t xml:space="preserve"> Периодичность проведения промежуточной аттестации- один раз в год, по итогам года.</w:t>
      </w:r>
    </w:p>
    <w:p w:rsidR="007A71AE" w:rsidRPr="007A71AE" w:rsidRDefault="007A71AE" w:rsidP="007A7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i/>
          <w:sz w:val="24"/>
          <w:szCs w:val="24"/>
        </w:rPr>
        <w:t>Итоговая аттестация</w:t>
      </w:r>
      <w:r w:rsidRPr="007A71AE">
        <w:rPr>
          <w:rFonts w:ascii="Times New Roman" w:hAnsi="Times New Roman" w:cs="Times New Roman"/>
          <w:sz w:val="24"/>
          <w:szCs w:val="24"/>
        </w:rPr>
        <w:t>-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7A71AE" w:rsidRDefault="007A71AE" w:rsidP="007A71AE">
      <w:pPr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программы.</w:t>
      </w:r>
    </w:p>
    <w:p w:rsidR="007A71AE" w:rsidRPr="007A71AE" w:rsidRDefault="007A71AE" w:rsidP="007A71AE">
      <w:pPr>
        <w:jc w:val="both"/>
        <w:rPr>
          <w:rFonts w:ascii="Times New Roman" w:hAnsi="Times New Roman" w:cs="Times New Roman"/>
          <w:sz w:val="24"/>
          <w:szCs w:val="24"/>
        </w:rPr>
      </w:pPr>
      <w:r w:rsidRPr="007A71AE">
        <w:rPr>
          <w:rFonts w:ascii="Times New Roman" w:hAnsi="Times New Roman" w:cs="Times New Roman"/>
          <w:b/>
          <w:bCs/>
          <w:color w:val="000000"/>
        </w:rPr>
        <w:t>Основными формами контроля</w:t>
      </w:r>
      <w:r w:rsidRPr="007A71AE">
        <w:rPr>
          <w:rStyle w:val="apple-converted-space"/>
          <w:rFonts w:ascii="Times New Roman" w:eastAsiaTheme="majorEastAsia" w:hAnsi="Times New Roman" w:cs="Times New Roman"/>
          <w:color w:val="000000"/>
        </w:rPr>
        <w:t> </w:t>
      </w:r>
      <w:r w:rsidRPr="007A71AE">
        <w:rPr>
          <w:rFonts w:ascii="Times New Roman" w:hAnsi="Times New Roman" w:cs="Times New Roman"/>
          <w:b/>
          <w:color w:val="000000"/>
        </w:rPr>
        <w:t xml:space="preserve"> являются:</w:t>
      </w:r>
    </w:p>
    <w:p w:rsidR="007A71AE" w:rsidRDefault="007A71AE" w:rsidP="007A71AE">
      <w:pPr>
        <w:pStyle w:val="ab"/>
        <w:spacing w:before="0" w:beforeAutospacing="0" w:after="0" w:afterAutospacing="0"/>
        <w:rPr>
          <w:color w:val="000000"/>
        </w:rPr>
      </w:pPr>
      <w:r w:rsidRPr="00D438C6">
        <w:rPr>
          <w:color w:val="000000"/>
        </w:rPr>
        <w:t xml:space="preserve">- </w:t>
      </w:r>
      <w:r>
        <w:rPr>
          <w:color w:val="000000"/>
        </w:rPr>
        <w:t>спортивные тесты по общей физической и специальной физической подготовке;</w:t>
      </w:r>
    </w:p>
    <w:p w:rsidR="007A71AE" w:rsidRPr="00D438C6" w:rsidRDefault="007A71AE" w:rsidP="007A71AE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устная проверка: устный ответ на одну систему вопросов, беседы, собеседования.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результатам реализации программы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По окончании первого года обучения, учащиеся должны: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1.Знать общие основы волейбола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2.Расширят представление о технических приёмах в волейболе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3.Научатся правильно распределять свою физическую нагрузку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4.Уметь играть по упрощённым правилам игры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5.Овладеть понятиями терминологии и жестикуляции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6.Получить навыки технической подготовки волейболиста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7.Освоить техники перемещений, стоек волейболиста в нападении и защите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8.Освоить технику верхних передач 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9.Освоить технику передач снизу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10.Освоить технику верхнего приёма мяча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11.Освоить технику нижнего приёма мяча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12.Освоить технику подачи мяча снизу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По окончании второго года обучения, учащиеся должны: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играть по правилам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Освоить технику верхней прямой подачи мяча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Освоить технику нападающего удара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навыками судейства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управлять своими эмоциями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Знать методы тестирования при занятиях волейбола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Знать основные понятия и термины в теории и методике волейбола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Научиться работать в коллективе, подчинять свои действия интересам коллектива в достижении общей цели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техникой блокировки в защите</w:t>
      </w:r>
    </w:p>
    <w:p w:rsidR="007A71AE" w:rsidRPr="00EF27EE" w:rsidRDefault="007A71AE" w:rsidP="007A71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Овладеть техникой обучения индивидуальным тактическим действиям в защите и нападении.</w:t>
      </w:r>
    </w:p>
    <w:p w:rsidR="007A71AE" w:rsidRPr="00EF27EE" w:rsidRDefault="007A71AE" w:rsidP="007A71AE">
      <w:pPr>
        <w:spacing w:after="0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</w:p>
    <w:p w:rsidR="007A71AE" w:rsidRPr="00EF27EE" w:rsidRDefault="007A71AE" w:rsidP="007A71AE">
      <w:pPr>
        <w:spacing w:after="0" w:line="240" w:lineRule="auto"/>
        <w:ind w:left="1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По окончании третьего года обучения, учащиеся должны: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техникой прямой подачи в прыжке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принимать мяч от сетки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контр -атакующим действием в волейболе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Научиться работать в команде, уметь согласовывать свои действия и находить взаимопонимание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Научиться делать отвлекающие действия при вторых передачах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Получить навыки командных действий в защите и нападении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тактикой нападения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тактикой защиты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действовать с максимальным напряжением своих сил и возможностей, преодолевать трудности в ходе спортивной борьбы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Постоянно следить за ходом игры, мгновенно оценивать изменившуюся обстановку и принимать правильные решения</w:t>
      </w:r>
    </w:p>
    <w:p w:rsidR="007A71AE" w:rsidRPr="00EF27EE" w:rsidRDefault="007A71AE" w:rsidP="007A71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доводить дело до конца и добиваться поставленной цели</w:t>
      </w: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71AE" w:rsidRPr="00EF27EE" w:rsidRDefault="007A71AE" w:rsidP="007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  <w:u w:val="single"/>
        </w:rPr>
        <w:t>По окончании четвертого и пятого годов обучения, учащиеся должны: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техникой прямой подачи в прыжке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принимать мяч от сетки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контр - атакующим действиям в волейболе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Научиться работать в команде, уметь согласовывать свои действия и находить взаимопонимание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Научиться делать отвлекающие действия при  вторых передачах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Получить навыки командных действий в защите и нападении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тактикой нападения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Овладеть тактикой защиты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действовать с максимальным напряжением своих сил и возможностей, преодолевать трудности в ходе спортивной борьбы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Постоянно следить за ходом игры, мгновенно оценивать изменившуюся обстановку и принимать правильные решения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Уметь доводить дело до конца и добиваться поставленной цели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Знать и применять игровые расстановки</w:t>
      </w:r>
    </w:p>
    <w:p w:rsidR="007A71AE" w:rsidRPr="00EF27EE" w:rsidRDefault="007A71AE" w:rsidP="007A7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Следить за изменениями правил игры</w:t>
      </w:r>
    </w:p>
    <w:p w:rsidR="00AA2179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AE" w:rsidRDefault="007A71AE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57537B" w:rsidP="007A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(зачетные) упражнения (тесты) для оценки результатов  освоения программы</w:t>
      </w:r>
      <w:r w:rsidR="00E1200A" w:rsidRPr="00E1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0A">
        <w:rPr>
          <w:rFonts w:ascii="Times New Roman" w:hAnsi="Times New Roman" w:cs="Times New Roman"/>
          <w:b/>
          <w:sz w:val="28"/>
          <w:szCs w:val="28"/>
        </w:rPr>
        <w:t>по ОФП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30 м. (сек.)</w:t>
      </w:r>
    </w:p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оценки результатов бега на 60 м. (сек.) - мальчики 11-15 лет 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на 100 м (сек.) – юноши 16 – 17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8,8-9,4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9,5-10,9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11.0-11,2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9,3-10,1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0,2-11,0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8,5-9,0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9,1-9,9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10,0-10,7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8,3-8,9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9,0-10,0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10,1-10,6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12,6-13,5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13,6-15,6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15,7-16,6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12,4-13,3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13,4-15,4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15,5-16,4  </w:t>
            </w:r>
          </w:p>
        </w:tc>
      </w:tr>
    </w:tbl>
    <w:p w:rsidR="007A71AE" w:rsidRDefault="007A71AE" w:rsidP="007A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60 м. (сек.) - девочки 11-15 лет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 xml:space="preserve"> на 100 м (сек.) – девушки 16 – 17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9,8-10,4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10,5-11,2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11,3-11,8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9,6-10,1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10,2-10,7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10,8-11,6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10,0-10,6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10,7-11,5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9,2-9,8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9,9-10,4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10,5-11,6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14,3-15,5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15,6-18,2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18,3-19,5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14,1-15,3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15,4-18,0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18,1-19,3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 300 м. (мин. сек.) - 6-10 лет</w:t>
      </w:r>
    </w:p>
    <w:p w:rsidR="007A71AE" w:rsidRPr="00CE27DB" w:rsidRDefault="007A71AE" w:rsidP="007A71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на 500 м. (мин. сек.) - 11-15 лет</w:t>
      </w:r>
    </w:p>
    <w:p w:rsidR="007A71AE" w:rsidRPr="00CE27DB" w:rsidRDefault="007A71AE" w:rsidP="007A71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и на 1000 м. (мин. сек.) – 16-17 лет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1,35-1,42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1,43-1,53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1,54-2,01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1,37-1,44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1,45-1,55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1,56-2,03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1,25-1,30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1,31-1,39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1,40-1,45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1,24-1,27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1,28-1,34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1,35-1,38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3,19-3,30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3,31-3,49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3,50-4,01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3,11-3,14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3,25-3,41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3,42-3,52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бега на 300 м. (мин. сек.) - 6-15 лет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 xml:space="preserve"> и на 500 м. (мин. сек.) - 16-17 лет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4C3BCC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CC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1,04-1,12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1,13-1,10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0,54-0,57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0,58-1,08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1,09-1,14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0,52-0,55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0,56-1,05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1,09-1,15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0,53-0,57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0,58-1,07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1,08-1,15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1,49-1,52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1,53-1,59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2,00-2,03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1,48-1,52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1,53-2,01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2,02-2,06  </w:t>
            </w:r>
          </w:p>
        </w:tc>
      </w:tr>
    </w:tbl>
    <w:p w:rsidR="007A71AE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7,3 и выше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8,2 и ниже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  <w:r w:rsidRPr="008C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9,6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  <w:r w:rsidRPr="008C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шестиминутного бега (м)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1500 и выше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1100  и ниже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шестиминутного бега (м)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1150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1300 и выше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1050-1200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900 и ниже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(см)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178-200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158-177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130-157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192-211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171-191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141-170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205-220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187-204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162-186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209-225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190-208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163-189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219-242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195-218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168-194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30-249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209-229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179-208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(см)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166-194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118-145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170-193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153-169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129-152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178-204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159-177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132-158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176-204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156-175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128-155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176-205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125-154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176-192 </w:t>
            </w:r>
          </w:p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164-175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148-163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броске набивного мяча 1 кг из положения сидя (см)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396-450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332-395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238-331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435-515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380-434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299-379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505-597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442-504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349-441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537-638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468-536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366-467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554-652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487-553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388-486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675-805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587-674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457-586  </w:t>
            </w:r>
          </w:p>
        </w:tc>
      </w:tr>
    </w:tbl>
    <w:p w:rsidR="007A71AE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броске набивного мяча 1 кг из положения сидя (см)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348-422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297-347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222-296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443-585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347-442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205-346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472-606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381-471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246-380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465-610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367-464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222-366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507-659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404-506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251-403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547-680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457-546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324-456  </w:t>
            </w:r>
          </w:p>
        </w:tc>
      </w:tr>
    </w:tbl>
    <w:p w:rsidR="007A71AE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наклоне туловища вперѐд из положения сидя (см)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 и выше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 и выше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4 и ниже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наклоне туловища вперѐд из положения сидя (см)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1AE" w:rsidRPr="008C7144" w:rsidTr="007A71AE">
        <w:trPr>
          <w:trHeight w:val="70"/>
        </w:trPr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20 и выше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20 и выше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7 и ниже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10-13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14-19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15-20 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6-9  </w:t>
            </w:r>
          </w:p>
        </w:tc>
      </w:tr>
    </w:tbl>
    <w:p w:rsidR="007A71AE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AE" w:rsidRPr="00CE27DB" w:rsidRDefault="007A71AE" w:rsidP="007A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DB">
        <w:rPr>
          <w:rFonts w:ascii="Times New Roman" w:hAnsi="Times New Roman" w:cs="Times New Roman"/>
          <w:b/>
          <w:sz w:val="24"/>
          <w:szCs w:val="24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2337"/>
        <w:gridCol w:w="2338"/>
        <w:gridCol w:w="2337"/>
      </w:tblGrid>
      <w:tr w:rsidR="007A71AE" w:rsidRPr="008C7144" w:rsidTr="007A71AE">
        <w:tc>
          <w:tcPr>
            <w:tcW w:w="2392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A71AE" w:rsidRPr="00CE27DB" w:rsidRDefault="007A71AE" w:rsidP="007A7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D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A71AE" w:rsidRPr="008C7144" w:rsidTr="007A71AE">
        <w:tc>
          <w:tcPr>
            <w:tcW w:w="2392" w:type="dxa"/>
          </w:tcPr>
          <w:p w:rsidR="007A71AE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7A71AE" w:rsidRPr="008C7144" w:rsidRDefault="007A71AE" w:rsidP="007A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44">
              <w:rPr>
                <w:rFonts w:ascii="Times New Roman" w:hAnsi="Times New Roman" w:cs="Times New Roman"/>
                <w:sz w:val="24"/>
                <w:szCs w:val="24"/>
              </w:rPr>
              <w:t xml:space="preserve">5-7    </w:t>
            </w:r>
          </w:p>
        </w:tc>
      </w:tr>
    </w:tbl>
    <w:p w:rsidR="007A71AE" w:rsidRPr="008C7144" w:rsidRDefault="007A71AE" w:rsidP="007A71AE">
      <w:pPr>
        <w:rPr>
          <w:rFonts w:ascii="Times New Roman" w:hAnsi="Times New Roman" w:cs="Times New Roman"/>
          <w:sz w:val="24"/>
          <w:szCs w:val="24"/>
        </w:rPr>
      </w:pPr>
    </w:p>
    <w:p w:rsidR="0057537B" w:rsidRPr="00E1200A" w:rsidRDefault="00E1200A" w:rsidP="00E1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(зачетные) упражнения (тесты) для оценки результатов  освоения программы</w:t>
      </w:r>
      <w:r w:rsidRPr="00E120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СФП: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 конце учебного года по полученным данным дается оценка эффективности выполнения технических элементов как отдельного игрока , так и команды в целом.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Критерии оценки для учащихся 1-го года обучения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67"/>
        <w:gridCol w:w="991"/>
        <w:gridCol w:w="1273"/>
        <w:gridCol w:w="1272"/>
        <w:gridCol w:w="1669"/>
      </w:tblGrid>
      <w:tr w:rsidR="0057537B" w:rsidRPr="00EF27EE" w:rsidTr="00C26F9A">
        <w:trPr>
          <w:trHeight w:val="32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vMerge w:val="restart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контрольных занятий</w:t>
            </w:r>
          </w:p>
        </w:tc>
        <w:tc>
          <w:tcPr>
            <w:tcW w:w="5205" w:type="dxa"/>
            <w:gridSpan w:val="4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Учебные нормативы</w:t>
            </w:r>
          </w:p>
        </w:tc>
      </w:tr>
      <w:tr w:rsidR="0057537B" w:rsidRPr="00EF27EE" w:rsidTr="0057537B">
        <w:tc>
          <w:tcPr>
            <w:tcW w:w="568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gridSpan w:val="2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537B" w:rsidRPr="00EF27EE" w:rsidTr="0057537B">
        <w:tc>
          <w:tcPr>
            <w:tcW w:w="568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3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2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69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(на счет)</w:t>
            </w:r>
          </w:p>
        </w:tc>
        <w:tc>
          <w:tcPr>
            <w:tcW w:w="991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67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Подача мяча (10 подач)</w:t>
            </w:r>
          </w:p>
        </w:tc>
        <w:tc>
          <w:tcPr>
            <w:tcW w:w="991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67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Вертикальный прыжок (см)</w:t>
            </w:r>
          </w:p>
        </w:tc>
        <w:tc>
          <w:tcPr>
            <w:tcW w:w="991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Критерии оценки для учащихся 2-го года обучения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56"/>
        <w:gridCol w:w="2268"/>
        <w:gridCol w:w="2948"/>
      </w:tblGrid>
      <w:tr w:rsidR="0057537B" w:rsidRPr="00EF27EE" w:rsidTr="00C26F9A">
        <w:trPr>
          <w:trHeight w:val="32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контрольных занятий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57537B" w:rsidRPr="00EF27EE" w:rsidRDefault="0057537B" w:rsidP="00C26F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Учебные нормативы</w:t>
            </w:r>
          </w:p>
        </w:tc>
      </w:tr>
      <w:tr w:rsidR="0057537B" w:rsidRPr="00EF27EE" w:rsidTr="0057537B">
        <w:tc>
          <w:tcPr>
            <w:tcW w:w="568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(на счет)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Подача мяча (10 подач)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37B" w:rsidRPr="00EF27EE" w:rsidTr="0057537B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Вертикальный прыжок (см)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Участие в школьных соревнованиях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Критерии оценки для учащихся 3-го года обучения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56"/>
        <w:gridCol w:w="2268"/>
        <w:gridCol w:w="2948"/>
      </w:tblGrid>
      <w:tr w:rsidR="00E1200A" w:rsidRPr="00EF27EE" w:rsidTr="00C26F9A">
        <w:trPr>
          <w:trHeight w:val="32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контрольных занятий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Учебные нормативы</w:t>
            </w:r>
          </w:p>
        </w:tc>
      </w:tr>
      <w:tr w:rsidR="00E1200A" w:rsidRPr="00EF27EE" w:rsidTr="00E1200A">
        <w:tc>
          <w:tcPr>
            <w:tcW w:w="568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200A" w:rsidRPr="00A903D2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(на счет)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Подача мяча (10 подач)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Вертикальный прыжок (см)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Участие в школьных соревнованиях и районных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Критерии оценки для учащихся 4-го года обучения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56"/>
        <w:gridCol w:w="2268"/>
        <w:gridCol w:w="2948"/>
      </w:tblGrid>
      <w:tr w:rsidR="00E1200A" w:rsidRPr="00EF27EE" w:rsidTr="00C26F9A">
        <w:trPr>
          <w:trHeight w:val="32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контрольных занятий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Учебные нормативы</w:t>
            </w:r>
          </w:p>
        </w:tc>
      </w:tr>
      <w:tr w:rsidR="00E1200A" w:rsidRPr="00EF27EE" w:rsidTr="00E1200A">
        <w:tc>
          <w:tcPr>
            <w:tcW w:w="568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200A" w:rsidRPr="00A903D2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(на счет)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Подача мяча (10 подач)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Вертикальный прыжок (см)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Нападающий удар (5 ударов)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Участие в школьных и районных соревнованиях.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Критерии оценки для учащихся 5-го года обучения</w:t>
      </w:r>
    </w:p>
    <w:p w:rsidR="0057537B" w:rsidRPr="00EF27EE" w:rsidRDefault="0057537B" w:rsidP="005753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856"/>
        <w:gridCol w:w="2268"/>
        <w:gridCol w:w="2948"/>
      </w:tblGrid>
      <w:tr w:rsidR="00E1200A" w:rsidRPr="00EF27EE" w:rsidTr="00C26F9A">
        <w:trPr>
          <w:trHeight w:val="32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vMerge w:val="restart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контрольных занятий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E1200A" w:rsidRPr="00EF27EE" w:rsidRDefault="00E1200A" w:rsidP="00C26F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Учебные нормативы</w:t>
            </w:r>
          </w:p>
        </w:tc>
      </w:tr>
      <w:tr w:rsidR="00E1200A" w:rsidRPr="00EF27EE" w:rsidTr="00E1200A">
        <w:tc>
          <w:tcPr>
            <w:tcW w:w="568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200A" w:rsidRPr="00A903D2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E1200A" w:rsidRPr="00EF27EE" w:rsidRDefault="00E1200A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(на счет)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Подача мяча (10 подач)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Вертикальный прыжок (см)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37B" w:rsidRPr="00EF27EE" w:rsidTr="00E1200A">
        <w:tc>
          <w:tcPr>
            <w:tcW w:w="56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Нападающий удар (5 ударов)</w:t>
            </w:r>
          </w:p>
        </w:tc>
        <w:tc>
          <w:tcPr>
            <w:tcW w:w="2268" w:type="dxa"/>
          </w:tcPr>
          <w:p w:rsidR="0057537B" w:rsidRPr="00A903D2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57537B" w:rsidRPr="00EF27EE" w:rsidRDefault="0057537B" w:rsidP="00C26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Участие в школьных, районных, зональных соревнованиях, прив</w:t>
      </w:r>
      <w:r w:rsidR="00E1200A">
        <w:rPr>
          <w:rFonts w:ascii="Times New Roman" w:hAnsi="Times New Roman" w:cs="Times New Roman"/>
          <w:sz w:val="24"/>
          <w:szCs w:val="24"/>
        </w:rPr>
        <w:t>лечение сборной города, района.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3D2" w:rsidRDefault="00A903D2" w:rsidP="00E12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7B" w:rsidRPr="00E1200A" w:rsidRDefault="00E1200A" w:rsidP="00E1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(зачетные) тесты для оценки результатов  освоения программы</w:t>
      </w:r>
      <w:r w:rsidRPr="00E120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теоретической подготовке: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Оценка достижений по теоретической подготовке для учащихся 1-го года обучения</w:t>
      </w:r>
    </w:p>
    <w:p w:rsidR="0057537B" w:rsidRPr="00EF27EE" w:rsidRDefault="0057537B" w:rsidP="0057537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основные правила посещения спортивного зала</w:t>
      </w:r>
    </w:p>
    <w:p w:rsidR="0057537B" w:rsidRPr="00EF27EE" w:rsidRDefault="0057537B" w:rsidP="0057537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 каком году и где возникла игра в волейбол?</w:t>
      </w:r>
    </w:p>
    <w:p w:rsidR="0057537B" w:rsidRPr="00EF27EE" w:rsidRDefault="0057537B" w:rsidP="0057537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Назовите размеры площадки для игры в волейбол</w:t>
      </w:r>
    </w:p>
    <w:p w:rsidR="0057537B" w:rsidRPr="00EF27EE" w:rsidRDefault="0057537B" w:rsidP="0057537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 какую высоту устанавливается волейбольная сетка в женском и мужском волейболе?</w:t>
      </w:r>
    </w:p>
    <w:p w:rsidR="0057537B" w:rsidRPr="00E1200A" w:rsidRDefault="0057537B" w:rsidP="00E1200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К каким видам спорта относится волейбол?</w:t>
      </w:r>
    </w:p>
    <w:p w:rsidR="0057537B" w:rsidRPr="00EF27EE" w:rsidRDefault="0057537B" w:rsidP="00575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Оценка достижений по теоретической подготовке для учащихся 2-го года обучения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основные правила посещения спортивного зала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 каком году и где возникла игра в волейбол?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размеры площадки для игры в волейбол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 какую высоту устанавливается волейбольная сетка в женском и мужском волейболе?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К каким видам спорта относится волейбол?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основные технические элементы волейбола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Сколько секунд отводится игроку на подачу?</w:t>
      </w:r>
    </w:p>
    <w:p w:rsidR="0057537B" w:rsidRPr="00EF27EE" w:rsidRDefault="0057537B" w:rsidP="005753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 какой системе разыгрываются очки в волейболе?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Оценка достижений по теоретической подготовке для учащихся 3-го года обучения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основные правила посещения спортивного зала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 каком году и где возникла игра в волейбол?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размеры площадки для игры в волейбол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 какую высоту устанавливается волейбольная сетка в женском и мужском волейболе?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К каким видам спорта относится волейбол?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основные технические элементы волейбола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Сколько секунд отводится игроку на подачу?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 какой системе разыгрываются очки в волейболе?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Покажите жестикуляцию судьи когда мяч в ауте,когда игрок коснулся сетки и т.д.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Покажите расположение зон на площадке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Сколько игроков от команды участвуют в игре?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Назовите фазы нападающего удара</w:t>
      </w:r>
    </w:p>
    <w:p w:rsidR="0057537B" w:rsidRPr="00EF27EE" w:rsidRDefault="0057537B" w:rsidP="005753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Проанализируйте технику выполнения одного из приёмов (нижняя прямая подача, передача сверху и т.д)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Оценка достижений по теоретической подготовке для учащихся 4-го года обучения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основные правила посещения спортивного зала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</w:t>
      </w:r>
      <w:r w:rsidRPr="00EF27EE">
        <w:rPr>
          <w:rFonts w:ascii="Times New Roman" w:hAnsi="Times New Roman" w:cs="Times New Roman"/>
          <w:sz w:val="24"/>
          <w:szCs w:val="24"/>
        </w:rPr>
        <w:tab/>
        <w:t>В каком году и где возникла игра в волейбол?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3.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размеры площадки для игры в волейбол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4.</w:t>
      </w:r>
      <w:r w:rsidRPr="00EF27EE">
        <w:rPr>
          <w:rFonts w:ascii="Times New Roman" w:hAnsi="Times New Roman" w:cs="Times New Roman"/>
          <w:sz w:val="24"/>
          <w:szCs w:val="24"/>
        </w:rPr>
        <w:tab/>
        <w:t>На какую высоту устанавливается волейбольная сетка в женском и     мужском волейболе?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5.</w:t>
      </w:r>
      <w:r w:rsidRPr="00EF27EE">
        <w:rPr>
          <w:rFonts w:ascii="Times New Roman" w:hAnsi="Times New Roman" w:cs="Times New Roman"/>
          <w:sz w:val="24"/>
          <w:szCs w:val="24"/>
        </w:rPr>
        <w:tab/>
        <w:t>К каким видам спорта относится волейбол?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6.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основные технические элементы волейбола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7.</w:t>
      </w:r>
      <w:r w:rsidRPr="00EF27EE">
        <w:rPr>
          <w:rFonts w:ascii="Times New Roman" w:hAnsi="Times New Roman" w:cs="Times New Roman"/>
          <w:sz w:val="24"/>
          <w:szCs w:val="24"/>
        </w:rPr>
        <w:tab/>
        <w:t>Сколько секунд отводится игроку на подачу?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8.</w:t>
      </w:r>
      <w:r w:rsidRPr="00EF27EE">
        <w:rPr>
          <w:rFonts w:ascii="Times New Roman" w:hAnsi="Times New Roman" w:cs="Times New Roman"/>
          <w:sz w:val="24"/>
          <w:szCs w:val="24"/>
        </w:rPr>
        <w:tab/>
        <w:t>По какой системе разыгрываются очки в волейболе?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9.</w:t>
      </w:r>
      <w:r w:rsidRPr="00EF27EE">
        <w:rPr>
          <w:rFonts w:ascii="Times New Roman" w:hAnsi="Times New Roman" w:cs="Times New Roman"/>
          <w:sz w:val="24"/>
          <w:szCs w:val="24"/>
        </w:rPr>
        <w:tab/>
        <w:t>Покажите жестикуляцию судьи когда мяч в ауте, когда игрок коснулся сетки и т.д.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10.</w:t>
      </w:r>
      <w:r w:rsidRPr="00EF27EE">
        <w:rPr>
          <w:rFonts w:ascii="Times New Roman" w:hAnsi="Times New Roman" w:cs="Times New Roman"/>
          <w:sz w:val="24"/>
          <w:szCs w:val="24"/>
        </w:rPr>
        <w:tab/>
        <w:t>Покажите расположение зон на площадке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11.</w:t>
      </w:r>
      <w:r w:rsidRPr="00EF27EE">
        <w:rPr>
          <w:rFonts w:ascii="Times New Roman" w:hAnsi="Times New Roman" w:cs="Times New Roman"/>
          <w:sz w:val="24"/>
          <w:szCs w:val="24"/>
        </w:rPr>
        <w:tab/>
        <w:t>Сколько игроков от команды участвуют в игре?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12.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фазы нападающего удара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13.</w:t>
      </w:r>
      <w:r w:rsidRPr="00EF27EE">
        <w:rPr>
          <w:rFonts w:ascii="Times New Roman" w:hAnsi="Times New Roman" w:cs="Times New Roman"/>
          <w:sz w:val="24"/>
          <w:szCs w:val="24"/>
        </w:rPr>
        <w:tab/>
        <w:t>Проанализируйте технику выполнения одного из приёмов (нижняя прямая подача, передача сверху и т.д)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14.     Классификация подач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15.     Классификация передач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lastRenderedPageBreak/>
        <w:t>16.     Классификация нападающих ударов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17. </w:t>
      </w:r>
      <w:r w:rsidR="0096657B">
        <w:rPr>
          <w:rFonts w:ascii="Times New Roman" w:hAnsi="Times New Roman" w:cs="Times New Roman"/>
          <w:sz w:val="24"/>
          <w:szCs w:val="24"/>
        </w:rPr>
        <w:t xml:space="preserve">    Классификация блокирования.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7EE">
        <w:rPr>
          <w:rFonts w:ascii="Times New Roman" w:hAnsi="Times New Roman" w:cs="Times New Roman"/>
          <w:b/>
          <w:sz w:val="24"/>
          <w:szCs w:val="24"/>
        </w:rPr>
        <w:t>Оценка достижений по теоретической подготовке для учащихся 5-го года обучения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основные правила посещения спортивного зала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2.</w:t>
      </w:r>
      <w:r w:rsidRPr="00EF27EE">
        <w:rPr>
          <w:rFonts w:ascii="Times New Roman" w:hAnsi="Times New Roman" w:cs="Times New Roman"/>
          <w:sz w:val="24"/>
          <w:szCs w:val="24"/>
        </w:rPr>
        <w:tab/>
        <w:t>В каком году и где возникла игра в волейбол?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3.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размеры площадки для игры в волейбол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4.</w:t>
      </w:r>
      <w:r w:rsidRPr="00EF27EE">
        <w:rPr>
          <w:rFonts w:ascii="Times New Roman" w:hAnsi="Times New Roman" w:cs="Times New Roman"/>
          <w:sz w:val="24"/>
          <w:szCs w:val="24"/>
        </w:rPr>
        <w:tab/>
        <w:t>На какую высоту устанавливается волейбольная сетка в женском и     мужском волейболе?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5.</w:t>
      </w:r>
      <w:r w:rsidRPr="00EF27EE">
        <w:rPr>
          <w:rFonts w:ascii="Times New Roman" w:hAnsi="Times New Roman" w:cs="Times New Roman"/>
          <w:sz w:val="24"/>
          <w:szCs w:val="24"/>
        </w:rPr>
        <w:tab/>
        <w:t>К каким видам спорта относится волейбол?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6.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основные технические элементы волейбола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7.</w:t>
      </w:r>
      <w:r w:rsidRPr="00EF27EE">
        <w:rPr>
          <w:rFonts w:ascii="Times New Roman" w:hAnsi="Times New Roman" w:cs="Times New Roman"/>
          <w:sz w:val="24"/>
          <w:szCs w:val="24"/>
        </w:rPr>
        <w:tab/>
        <w:t>Сколько секунд отводится игроку на подачу?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8.</w:t>
      </w:r>
      <w:r w:rsidRPr="00EF27EE">
        <w:rPr>
          <w:rFonts w:ascii="Times New Roman" w:hAnsi="Times New Roman" w:cs="Times New Roman"/>
          <w:sz w:val="24"/>
          <w:szCs w:val="24"/>
        </w:rPr>
        <w:tab/>
        <w:t>По какой системе разыгрываются очки в волейболе?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9.</w:t>
      </w:r>
      <w:r w:rsidRPr="00EF27EE">
        <w:rPr>
          <w:rFonts w:ascii="Times New Roman" w:hAnsi="Times New Roman" w:cs="Times New Roman"/>
          <w:sz w:val="24"/>
          <w:szCs w:val="24"/>
        </w:rPr>
        <w:tab/>
        <w:t>Покажите жестикуляцию судьи когда мяч в ауте, когда игрок коснулся сетки и т.д.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10.</w:t>
      </w:r>
      <w:r w:rsidRPr="00EF27EE">
        <w:rPr>
          <w:rFonts w:ascii="Times New Roman" w:hAnsi="Times New Roman" w:cs="Times New Roman"/>
          <w:sz w:val="24"/>
          <w:szCs w:val="24"/>
        </w:rPr>
        <w:tab/>
        <w:t>Покажите расположение зон на площадке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11.</w:t>
      </w:r>
      <w:r w:rsidRPr="00EF27EE">
        <w:rPr>
          <w:rFonts w:ascii="Times New Roman" w:hAnsi="Times New Roman" w:cs="Times New Roman"/>
          <w:sz w:val="24"/>
          <w:szCs w:val="24"/>
        </w:rPr>
        <w:tab/>
        <w:t>Сколько игроков от команды участвуют в игре?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12.</w:t>
      </w:r>
      <w:r w:rsidRPr="00EF27EE">
        <w:rPr>
          <w:rFonts w:ascii="Times New Roman" w:hAnsi="Times New Roman" w:cs="Times New Roman"/>
          <w:sz w:val="24"/>
          <w:szCs w:val="24"/>
        </w:rPr>
        <w:tab/>
        <w:t>Назовите фазы нападающего удара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13.</w:t>
      </w:r>
      <w:r w:rsidRPr="00EF27EE">
        <w:rPr>
          <w:rFonts w:ascii="Times New Roman" w:hAnsi="Times New Roman" w:cs="Times New Roman"/>
          <w:sz w:val="24"/>
          <w:szCs w:val="24"/>
        </w:rPr>
        <w:tab/>
        <w:t>Проанализируйте технику выполнения одного из приёмов (нижняя прямая подача, передача сверху и т.д)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14.     Классификация подач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15.     Классификация передач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16.     Классификация нападающих ударов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17.     Классификация блокирования.</w:t>
      </w: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7B" w:rsidRPr="0096657B" w:rsidRDefault="0096657B" w:rsidP="009665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1200A" w:rsidRPr="0096657B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E1200A" w:rsidRPr="00EF27EE" w:rsidRDefault="00E1200A" w:rsidP="00E12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   Для проведения занятий в секции волейбол необходимо иметь следующее оборудование и инвентарь: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Спортивный зал 10</w:t>
      </w:r>
      <w:r w:rsidRPr="00EF27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27EE">
        <w:rPr>
          <w:rFonts w:ascii="Times New Roman" w:hAnsi="Times New Roman" w:cs="Times New Roman"/>
          <w:sz w:val="24"/>
          <w:szCs w:val="24"/>
        </w:rPr>
        <w:t>20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Волейбольная площадка 9</w:t>
      </w:r>
      <w:r w:rsidRPr="00EF27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27EE">
        <w:rPr>
          <w:rFonts w:ascii="Times New Roman" w:hAnsi="Times New Roman" w:cs="Times New Roman"/>
          <w:sz w:val="24"/>
          <w:szCs w:val="24"/>
        </w:rPr>
        <w:t>18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Волейбольная сетка 2 штуки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Гимнастические скамейки 6 штук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Скакалки 15 штук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Волейбольные мячи 15 штук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Мерка для вертикального прыжка 1 штука (рулетка)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Свисток судейский 2 штуки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Макет площадки 1 штуки</w:t>
      </w:r>
    </w:p>
    <w:p w:rsidR="00E1200A" w:rsidRPr="00EF27EE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Мячи теннисные 10 штук</w:t>
      </w:r>
    </w:p>
    <w:p w:rsidR="00E1200A" w:rsidRDefault="00E1200A" w:rsidP="00E1200A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Мячи набивные 10 штук.</w:t>
      </w:r>
    </w:p>
    <w:p w:rsidR="00E1200A" w:rsidRPr="00EF27EE" w:rsidRDefault="00E1200A" w:rsidP="00E1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Средства обучения  (оборудование):</w:t>
      </w:r>
    </w:p>
    <w:p w:rsidR="00E1200A" w:rsidRPr="00EF27EE" w:rsidRDefault="00E1200A" w:rsidP="00E1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Сетка волейбольная- 2 штуки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Стойки волейбольные- 2 штуки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Гимнастические скамейки- 5 штук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Гимнастические маты- 5 штук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Скакалки- 15 штук.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Мячи набивные (масса 1 кг)-15 штук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Мячи волейбольные – 15 штук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Гимнастический мостик- 2 штуки</w:t>
      </w:r>
    </w:p>
    <w:p w:rsidR="00E1200A" w:rsidRPr="00EF27EE" w:rsidRDefault="00E1200A" w:rsidP="00E120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>Рулетка- 1 штука</w:t>
      </w:r>
    </w:p>
    <w:p w:rsidR="00E1200A" w:rsidRPr="00E1200A" w:rsidRDefault="00E1200A" w:rsidP="00E12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37B" w:rsidRPr="00EF27EE" w:rsidRDefault="0057537B" w:rsidP="005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0A" w:rsidRDefault="00E1200A" w:rsidP="0057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37B" w:rsidRDefault="0096657B" w:rsidP="0057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57537B" w:rsidRPr="0096657B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7A71AE" w:rsidRPr="00EF27EE" w:rsidRDefault="007A71AE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584049" w:rsidRDefault="00584049" w:rsidP="00AA21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049">
        <w:rPr>
          <w:rFonts w:ascii="Times New Roman" w:hAnsi="Times New Roman" w:cs="Times New Roman"/>
          <w:i/>
          <w:sz w:val="24"/>
          <w:szCs w:val="24"/>
        </w:rPr>
        <w:t>Литература для педагогов:</w:t>
      </w:r>
    </w:p>
    <w:p w:rsidR="00584049" w:rsidRPr="00EF27EE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1. Ю.Д. Железняк, А.В.Чачин, Ю.П.Сыромятников 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[Текст]. – М.: Советский спорт, 2007.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>2. Программа физкультурно-оздоровительной работы на 2010-2015 года Российской академии государственной службы при президенте РФ.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 3. А.В. Беляев, М.В. Совин. Волейбол. М.: Физкультура и спорт, 2006.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 4. Ю.Д. Железняк «120 уроков по волейболу». Издательство «Физкультура и спорт» Государственного комитета Совета Министров СССР.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 5. Ю.Д. Железняк, Ю.Н Портнов, В.П. Совин. Спортивные и подвижные игры. М.: Академия, 2002.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6. Ю.Г. Коджаспиров Развивающие игры на уроках физической культуры. – М., 2003. 6. Ю.Г. Коджаспиров Развивающие игры на уроках физической культуры. – М., 2003.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7. Р. Р. Камакаев. Уроки волейбола. Барда, 2004.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8. А.Г. Фурманов Волейбол на площадке, в парке, во дворе. – М., 2008.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9. О.С. Чехов и др. Основы волейбола. – М., 1998.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10. Волейбол. Организация и проведение соревнований по упрощенным видам спорта Сибирский государственный университет физической культуры и спорта г.Омск, 2004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11. Волейбол. Официальные волейбольные правила соревнований с учетом последних изменений. «Олимпия. Человек» Москва, 2007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12. Железняк Ю.Д., Клещев Ю.Н., Чехов О.С. Подготовка юных волейболистов: Учеб. пособие для тренеров. – М.: Физкультура и спорт, 1967. </w:t>
      </w:r>
    </w:p>
    <w:p w:rsid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 xml:space="preserve">13. В.А. Кунянский. Практикум для судей «ТВТ Дивизион» Москва, 2004 </w:t>
      </w:r>
    </w:p>
    <w:p w:rsidR="00AA2179" w:rsidRPr="00584049" w:rsidRDefault="0058404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49">
        <w:rPr>
          <w:rFonts w:ascii="Times New Roman" w:hAnsi="Times New Roman" w:cs="Times New Roman"/>
          <w:sz w:val="24"/>
          <w:szCs w:val="24"/>
        </w:rPr>
        <w:t>14. Железняк Ю.Д., Клещев Ю.Н., Чехов О.С. Подготовка юных волейболистов: Учебное пособие для тренеров. – М.: Физкультура и спорт,</w:t>
      </w:r>
    </w:p>
    <w:p w:rsidR="00AA2179" w:rsidRPr="00584049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049" w:rsidRPr="00584049" w:rsidRDefault="00584049" w:rsidP="00584049">
      <w:pPr>
        <w:tabs>
          <w:tab w:val="left" w:pos="-28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049">
        <w:rPr>
          <w:rFonts w:ascii="Times New Roman" w:hAnsi="Times New Roman" w:cs="Times New Roman"/>
          <w:i/>
          <w:sz w:val="24"/>
          <w:szCs w:val="24"/>
        </w:rPr>
        <w:t>Литература для обучающихся и родителей:</w:t>
      </w:r>
    </w:p>
    <w:p w:rsidR="00584049" w:rsidRPr="00584049" w:rsidRDefault="00584049" w:rsidP="005840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84049">
        <w:rPr>
          <w:rFonts w:ascii="Times New Roman" w:hAnsi="Times New Roman" w:cs="Times New Roman"/>
          <w:sz w:val="24"/>
          <w:szCs w:val="24"/>
          <w:lang w:eastAsia="ru-RU"/>
        </w:rPr>
        <w:t>1. Внеклассные мероприятия по физкультуре в средней школе/ М.В.Видякин.- Волгоград: Учитель, 2006 г.</w:t>
      </w:r>
    </w:p>
    <w:p w:rsidR="00584049" w:rsidRPr="00584049" w:rsidRDefault="00584049" w:rsidP="005840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84049">
        <w:rPr>
          <w:rFonts w:ascii="Times New Roman" w:hAnsi="Times New Roman" w:cs="Times New Roman"/>
          <w:sz w:val="24"/>
          <w:szCs w:val="24"/>
          <w:lang w:eastAsia="ru-RU"/>
        </w:rPr>
        <w:t>2. Фурманов А   Г. Волейбол на лужайке, в парке, на траве. М., 1992 г.</w:t>
      </w:r>
    </w:p>
    <w:p w:rsidR="00584049" w:rsidRPr="00584049" w:rsidRDefault="00584049" w:rsidP="005840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84049">
        <w:rPr>
          <w:rFonts w:ascii="Times New Roman" w:hAnsi="Times New Roman" w:cs="Times New Roman"/>
          <w:sz w:val="24"/>
          <w:szCs w:val="24"/>
          <w:lang w:eastAsia="ru-RU"/>
        </w:rPr>
        <w:t>3. Фидлер М. Волейбол. М.,  2002 г.</w:t>
      </w:r>
    </w:p>
    <w:p w:rsidR="00584049" w:rsidRPr="00584049" w:rsidRDefault="00584049" w:rsidP="005840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84049">
        <w:rPr>
          <w:rFonts w:ascii="Times New Roman" w:hAnsi="Times New Roman" w:cs="Times New Roman"/>
          <w:sz w:val="24"/>
          <w:szCs w:val="24"/>
          <w:lang w:eastAsia="ru-RU"/>
        </w:rPr>
        <w:t>4. Энциклопедия «Аванта +», 2006 г.</w:t>
      </w:r>
    </w:p>
    <w:p w:rsidR="00AA2179" w:rsidRPr="00EF27EE" w:rsidRDefault="00AA2179" w:rsidP="00AA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Default="00AA2179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98" w:rsidRDefault="00715498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Default="00AA2179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79" w:rsidRPr="00EF27EE" w:rsidRDefault="00AA2179" w:rsidP="00D74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2179" w:rsidRPr="00EF27EE" w:rsidSect="009E0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CB" w:rsidRDefault="00304DCB" w:rsidP="00017323">
      <w:pPr>
        <w:spacing w:after="0" w:line="240" w:lineRule="auto"/>
      </w:pPr>
      <w:r>
        <w:separator/>
      </w:r>
    </w:p>
  </w:endnote>
  <w:endnote w:type="continuationSeparator" w:id="0">
    <w:p w:rsidR="00304DCB" w:rsidRDefault="00304DCB" w:rsidP="0001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50" w:rsidRDefault="00C426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716439"/>
      <w:docPartObj>
        <w:docPartGallery w:val="Page Numbers (Bottom of Page)"/>
        <w:docPartUnique/>
      </w:docPartObj>
    </w:sdtPr>
    <w:sdtEndPr/>
    <w:sdtContent>
      <w:p w:rsidR="00C42650" w:rsidRDefault="00C426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8D4">
          <w:rPr>
            <w:noProof/>
          </w:rPr>
          <w:t>28</w:t>
        </w:r>
        <w:r>
          <w:fldChar w:fldCharType="end"/>
        </w:r>
      </w:p>
    </w:sdtContent>
  </w:sdt>
  <w:p w:rsidR="00C42650" w:rsidRDefault="00C426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50" w:rsidRDefault="00C426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CB" w:rsidRDefault="00304DCB" w:rsidP="00017323">
      <w:pPr>
        <w:spacing w:after="0" w:line="240" w:lineRule="auto"/>
      </w:pPr>
      <w:r>
        <w:separator/>
      </w:r>
    </w:p>
  </w:footnote>
  <w:footnote w:type="continuationSeparator" w:id="0">
    <w:p w:rsidR="00304DCB" w:rsidRDefault="00304DCB" w:rsidP="0001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50" w:rsidRDefault="00C426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50" w:rsidRDefault="00C426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50" w:rsidRDefault="00C426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E7"/>
    <w:multiLevelType w:val="hybridMultilevel"/>
    <w:tmpl w:val="7AD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30E"/>
    <w:multiLevelType w:val="hybridMultilevel"/>
    <w:tmpl w:val="5E34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3634"/>
    <w:multiLevelType w:val="hybridMultilevel"/>
    <w:tmpl w:val="4FF8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9E3"/>
    <w:multiLevelType w:val="hybridMultilevel"/>
    <w:tmpl w:val="E28CD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5D6D76"/>
    <w:multiLevelType w:val="hybridMultilevel"/>
    <w:tmpl w:val="6C2E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4D5E"/>
    <w:multiLevelType w:val="hybridMultilevel"/>
    <w:tmpl w:val="5CC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4BD"/>
    <w:multiLevelType w:val="hybridMultilevel"/>
    <w:tmpl w:val="53705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F5A0D"/>
    <w:multiLevelType w:val="hybridMultilevel"/>
    <w:tmpl w:val="A272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083"/>
    <w:multiLevelType w:val="hybridMultilevel"/>
    <w:tmpl w:val="69321B90"/>
    <w:lvl w:ilvl="0" w:tplc="0A8CF1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8D65A0B"/>
    <w:multiLevelType w:val="hybridMultilevel"/>
    <w:tmpl w:val="1560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5921"/>
    <w:multiLevelType w:val="hybridMultilevel"/>
    <w:tmpl w:val="03F8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FA1"/>
    <w:multiLevelType w:val="hybridMultilevel"/>
    <w:tmpl w:val="AC781910"/>
    <w:lvl w:ilvl="0" w:tplc="A90262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8D16E8E"/>
    <w:multiLevelType w:val="hybridMultilevel"/>
    <w:tmpl w:val="0696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4093"/>
    <w:multiLevelType w:val="hybridMultilevel"/>
    <w:tmpl w:val="7654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1310"/>
    <w:multiLevelType w:val="hybridMultilevel"/>
    <w:tmpl w:val="FCCCD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882C4A"/>
    <w:multiLevelType w:val="hybridMultilevel"/>
    <w:tmpl w:val="2DB4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E7804"/>
    <w:multiLevelType w:val="hybridMultilevel"/>
    <w:tmpl w:val="109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E7CB0"/>
    <w:multiLevelType w:val="hybridMultilevel"/>
    <w:tmpl w:val="336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BCF"/>
    <w:multiLevelType w:val="hybridMultilevel"/>
    <w:tmpl w:val="CFA0CFAC"/>
    <w:lvl w:ilvl="0" w:tplc="0226E50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D30423"/>
    <w:multiLevelType w:val="hybridMultilevel"/>
    <w:tmpl w:val="FBE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51"/>
    <w:multiLevelType w:val="hybridMultilevel"/>
    <w:tmpl w:val="98382AB6"/>
    <w:lvl w:ilvl="0" w:tplc="BEFC829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7D3D705E"/>
    <w:multiLevelType w:val="hybridMultilevel"/>
    <w:tmpl w:val="7D8E43E4"/>
    <w:lvl w:ilvl="0" w:tplc="0226E50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4"/>
  </w:num>
  <w:num w:numId="5">
    <w:abstractNumId w:val="16"/>
  </w:num>
  <w:num w:numId="6">
    <w:abstractNumId w:val="9"/>
  </w:num>
  <w:num w:numId="7">
    <w:abstractNumId w:val="11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2"/>
  </w:num>
  <w:num w:numId="13">
    <w:abstractNumId w:val="12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21"/>
  </w:num>
  <w:num w:numId="19">
    <w:abstractNumId w:val="4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7"/>
    <w:rsid w:val="000006F2"/>
    <w:rsid w:val="00005558"/>
    <w:rsid w:val="00014BF5"/>
    <w:rsid w:val="00017323"/>
    <w:rsid w:val="0004453F"/>
    <w:rsid w:val="00045510"/>
    <w:rsid w:val="00063D4E"/>
    <w:rsid w:val="000A0763"/>
    <w:rsid w:val="000B2990"/>
    <w:rsid w:val="000C3FC6"/>
    <w:rsid w:val="000C48D4"/>
    <w:rsid w:val="000D0461"/>
    <w:rsid w:val="000D26C7"/>
    <w:rsid w:val="00104E67"/>
    <w:rsid w:val="00121D13"/>
    <w:rsid w:val="00134144"/>
    <w:rsid w:val="00134B1D"/>
    <w:rsid w:val="001674FE"/>
    <w:rsid w:val="001920B2"/>
    <w:rsid w:val="001C4F74"/>
    <w:rsid w:val="00210A6B"/>
    <w:rsid w:val="00215513"/>
    <w:rsid w:val="00262C64"/>
    <w:rsid w:val="00295FAA"/>
    <w:rsid w:val="002A06E5"/>
    <w:rsid w:val="002A6BC4"/>
    <w:rsid w:val="002C29EF"/>
    <w:rsid w:val="002C2D79"/>
    <w:rsid w:val="002C35B3"/>
    <w:rsid w:val="002C5FB5"/>
    <w:rsid w:val="002D2288"/>
    <w:rsid w:val="002E0052"/>
    <w:rsid w:val="002F0CC4"/>
    <w:rsid w:val="00303129"/>
    <w:rsid w:val="00304DCB"/>
    <w:rsid w:val="00335C8A"/>
    <w:rsid w:val="003379CE"/>
    <w:rsid w:val="003709EF"/>
    <w:rsid w:val="00384A37"/>
    <w:rsid w:val="003D24BC"/>
    <w:rsid w:val="003E6BA2"/>
    <w:rsid w:val="003F43DA"/>
    <w:rsid w:val="00412AE2"/>
    <w:rsid w:val="0042118B"/>
    <w:rsid w:val="00425A1F"/>
    <w:rsid w:val="004350AC"/>
    <w:rsid w:val="00442EDD"/>
    <w:rsid w:val="00446E67"/>
    <w:rsid w:val="00453033"/>
    <w:rsid w:val="004735FA"/>
    <w:rsid w:val="00476E31"/>
    <w:rsid w:val="00487369"/>
    <w:rsid w:val="004C42DA"/>
    <w:rsid w:val="004D5308"/>
    <w:rsid w:val="004D7BB5"/>
    <w:rsid w:val="005024D6"/>
    <w:rsid w:val="00504595"/>
    <w:rsid w:val="00505D0E"/>
    <w:rsid w:val="00520C35"/>
    <w:rsid w:val="00542052"/>
    <w:rsid w:val="005456D3"/>
    <w:rsid w:val="00567FB3"/>
    <w:rsid w:val="0057537B"/>
    <w:rsid w:val="00584049"/>
    <w:rsid w:val="00591C7A"/>
    <w:rsid w:val="005B035F"/>
    <w:rsid w:val="005B0797"/>
    <w:rsid w:val="00603D43"/>
    <w:rsid w:val="006076F4"/>
    <w:rsid w:val="00614A62"/>
    <w:rsid w:val="00657C0F"/>
    <w:rsid w:val="00675544"/>
    <w:rsid w:val="00681D79"/>
    <w:rsid w:val="006B392A"/>
    <w:rsid w:val="006B5687"/>
    <w:rsid w:val="006F0473"/>
    <w:rsid w:val="00706819"/>
    <w:rsid w:val="00715498"/>
    <w:rsid w:val="007213E5"/>
    <w:rsid w:val="00725110"/>
    <w:rsid w:val="007569CA"/>
    <w:rsid w:val="007A71AE"/>
    <w:rsid w:val="007E27F9"/>
    <w:rsid w:val="007E5111"/>
    <w:rsid w:val="00805279"/>
    <w:rsid w:val="00806722"/>
    <w:rsid w:val="00823C90"/>
    <w:rsid w:val="00823CB0"/>
    <w:rsid w:val="0082753C"/>
    <w:rsid w:val="008402E6"/>
    <w:rsid w:val="00861039"/>
    <w:rsid w:val="0086697B"/>
    <w:rsid w:val="00870071"/>
    <w:rsid w:val="00880133"/>
    <w:rsid w:val="008947B0"/>
    <w:rsid w:val="008B5440"/>
    <w:rsid w:val="008C2754"/>
    <w:rsid w:val="009309C4"/>
    <w:rsid w:val="00945E5D"/>
    <w:rsid w:val="00960F75"/>
    <w:rsid w:val="009654D5"/>
    <w:rsid w:val="0096657B"/>
    <w:rsid w:val="00972816"/>
    <w:rsid w:val="009A608A"/>
    <w:rsid w:val="009D14E8"/>
    <w:rsid w:val="009E0225"/>
    <w:rsid w:val="009F50D1"/>
    <w:rsid w:val="00A12ADD"/>
    <w:rsid w:val="00A31D8B"/>
    <w:rsid w:val="00A467CD"/>
    <w:rsid w:val="00A5799C"/>
    <w:rsid w:val="00A63FF4"/>
    <w:rsid w:val="00A65EDD"/>
    <w:rsid w:val="00A74354"/>
    <w:rsid w:val="00A903D2"/>
    <w:rsid w:val="00AA2179"/>
    <w:rsid w:val="00AD5218"/>
    <w:rsid w:val="00AD7C7B"/>
    <w:rsid w:val="00B12B25"/>
    <w:rsid w:val="00B4498D"/>
    <w:rsid w:val="00B4499C"/>
    <w:rsid w:val="00B47097"/>
    <w:rsid w:val="00B56A1B"/>
    <w:rsid w:val="00B64D15"/>
    <w:rsid w:val="00B6736F"/>
    <w:rsid w:val="00B912B7"/>
    <w:rsid w:val="00BC5C02"/>
    <w:rsid w:val="00BE5F9F"/>
    <w:rsid w:val="00C26F9A"/>
    <w:rsid w:val="00C372AC"/>
    <w:rsid w:val="00C42650"/>
    <w:rsid w:val="00C67EFD"/>
    <w:rsid w:val="00C75F15"/>
    <w:rsid w:val="00C957EF"/>
    <w:rsid w:val="00C978E0"/>
    <w:rsid w:val="00CC3372"/>
    <w:rsid w:val="00CE0D3A"/>
    <w:rsid w:val="00D11803"/>
    <w:rsid w:val="00D313C9"/>
    <w:rsid w:val="00D328BA"/>
    <w:rsid w:val="00D478B1"/>
    <w:rsid w:val="00D60C2B"/>
    <w:rsid w:val="00D67E36"/>
    <w:rsid w:val="00D744EA"/>
    <w:rsid w:val="00DB0693"/>
    <w:rsid w:val="00DB361F"/>
    <w:rsid w:val="00DC41E3"/>
    <w:rsid w:val="00E1200A"/>
    <w:rsid w:val="00E22E32"/>
    <w:rsid w:val="00E73F98"/>
    <w:rsid w:val="00E84942"/>
    <w:rsid w:val="00EA79BF"/>
    <w:rsid w:val="00EC4A40"/>
    <w:rsid w:val="00EE5FFF"/>
    <w:rsid w:val="00EF27EE"/>
    <w:rsid w:val="00F31787"/>
    <w:rsid w:val="00F3541F"/>
    <w:rsid w:val="00F43915"/>
    <w:rsid w:val="00F73341"/>
    <w:rsid w:val="00F75963"/>
    <w:rsid w:val="00F848CE"/>
    <w:rsid w:val="00F86F0A"/>
    <w:rsid w:val="00F92149"/>
    <w:rsid w:val="00FA08C3"/>
    <w:rsid w:val="00FB3C87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170"/>
  <w15:docId w15:val="{4E32AFA1-C6D6-4B48-9063-E9A9755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CE"/>
  </w:style>
  <w:style w:type="paragraph" w:styleId="1">
    <w:name w:val="heading 1"/>
    <w:basedOn w:val="a"/>
    <w:next w:val="a"/>
    <w:link w:val="10"/>
    <w:uiPriority w:val="9"/>
    <w:qFormat/>
    <w:rsid w:val="00C26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67CD"/>
    <w:pPr>
      <w:ind w:left="720"/>
      <w:contextualSpacing/>
    </w:pPr>
  </w:style>
  <w:style w:type="table" w:styleId="a4">
    <w:name w:val="Table Grid"/>
    <w:basedOn w:val="a1"/>
    <w:uiPriority w:val="59"/>
    <w:rsid w:val="00C9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323"/>
  </w:style>
  <w:style w:type="paragraph" w:styleId="a7">
    <w:name w:val="footer"/>
    <w:basedOn w:val="a"/>
    <w:link w:val="a8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323"/>
  </w:style>
  <w:style w:type="paragraph" w:styleId="a9">
    <w:name w:val="No Spacing"/>
    <w:link w:val="aa"/>
    <w:uiPriority w:val="1"/>
    <w:qFormat/>
    <w:rsid w:val="00EF27EE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EF27EE"/>
  </w:style>
  <w:style w:type="paragraph" w:styleId="ab">
    <w:name w:val="Normal (Web)"/>
    <w:basedOn w:val="a"/>
    <w:uiPriority w:val="99"/>
    <w:rsid w:val="007A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1AE"/>
  </w:style>
  <w:style w:type="character" w:customStyle="1" w:styleId="20">
    <w:name w:val="Заголовок 2 Знак"/>
    <w:basedOn w:val="a0"/>
    <w:link w:val="2"/>
    <w:uiPriority w:val="9"/>
    <w:rsid w:val="007A7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71AE"/>
  </w:style>
  <w:style w:type="character" w:styleId="ac">
    <w:name w:val="Strong"/>
    <w:basedOn w:val="a0"/>
    <w:uiPriority w:val="22"/>
    <w:qFormat/>
    <w:rsid w:val="007A71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6F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">
    <w:name w:val="TableGrid"/>
    <w:rsid w:val="00E22E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0F42-8B2C-4B59-8682-646C78F6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8274</Words>
  <Characters>47166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</cp:revision>
  <dcterms:created xsi:type="dcterms:W3CDTF">2022-10-12T11:29:00Z</dcterms:created>
  <dcterms:modified xsi:type="dcterms:W3CDTF">2022-10-12T11:29:00Z</dcterms:modified>
</cp:coreProperties>
</file>